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D5604" w14:textId="77777777" w:rsidR="00324582" w:rsidRPr="00324582" w:rsidRDefault="00E76B1B" w:rsidP="00E76B1B">
      <w:pPr>
        <w:jc w:val="center"/>
        <w:rPr>
          <w:rFonts w:ascii="標楷體" w:eastAsia="標楷體"/>
          <w:sz w:val="52"/>
          <w:szCs w:val="52"/>
        </w:rPr>
      </w:pPr>
      <w:r w:rsidRPr="00324582">
        <w:rPr>
          <w:rFonts w:ascii="標楷體" w:eastAsia="標楷體" w:hint="eastAsia"/>
          <w:sz w:val="52"/>
          <w:szCs w:val="52"/>
        </w:rPr>
        <w:t>嘉義縣10</w:t>
      </w:r>
      <w:r w:rsidR="00F92F34" w:rsidRPr="00324582">
        <w:rPr>
          <w:rFonts w:ascii="標楷體" w:eastAsia="標楷體" w:hint="eastAsia"/>
          <w:sz w:val="52"/>
          <w:szCs w:val="52"/>
        </w:rPr>
        <w:t>9</w:t>
      </w:r>
      <w:r w:rsidRPr="00324582">
        <w:rPr>
          <w:rFonts w:ascii="標楷體" w:eastAsia="標楷體" w:hint="eastAsia"/>
          <w:sz w:val="52"/>
          <w:szCs w:val="52"/>
        </w:rPr>
        <w:t>年度高級中等以下學校</w:t>
      </w:r>
      <w:r w:rsidR="00324582" w:rsidRPr="00324582">
        <w:rPr>
          <w:rFonts w:ascii="標楷體" w:eastAsia="標楷體" w:hint="eastAsia"/>
          <w:sz w:val="52"/>
          <w:szCs w:val="52"/>
        </w:rPr>
        <w:t>暨學前教育階段</w:t>
      </w:r>
    </w:p>
    <w:p w14:paraId="6FCA8F2D" w14:textId="650201BC" w:rsidR="00A27ABC" w:rsidRPr="00324582" w:rsidRDefault="00E76B1B" w:rsidP="00324582">
      <w:pPr>
        <w:jc w:val="center"/>
        <w:rPr>
          <w:rFonts w:ascii="標楷體" w:eastAsia="標楷體"/>
          <w:sz w:val="52"/>
          <w:szCs w:val="52"/>
        </w:rPr>
      </w:pPr>
      <w:r w:rsidRPr="00324582">
        <w:rPr>
          <w:rFonts w:ascii="標楷體" w:eastAsia="標楷體" w:hint="eastAsia"/>
          <w:sz w:val="52"/>
          <w:szCs w:val="52"/>
        </w:rPr>
        <w:t>特殊教育</w:t>
      </w:r>
      <w:r w:rsidR="005A1046" w:rsidRPr="00324582">
        <w:rPr>
          <w:rFonts w:ascii="標楷體" w:eastAsia="標楷體" w:hint="eastAsia"/>
          <w:sz w:val="52"/>
          <w:szCs w:val="52"/>
        </w:rPr>
        <w:t>巡迴輔導績效</w:t>
      </w:r>
      <w:r w:rsidRPr="00324582">
        <w:rPr>
          <w:rFonts w:ascii="標楷體" w:eastAsia="標楷體" w:hint="eastAsia"/>
          <w:sz w:val="52"/>
          <w:szCs w:val="52"/>
        </w:rPr>
        <w:t>評鑑自評表</w:t>
      </w:r>
    </w:p>
    <w:p w14:paraId="48E3B299" w14:textId="77777777" w:rsidR="00E76B1B" w:rsidRPr="00324582" w:rsidRDefault="00E76B1B"/>
    <w:tbl>
      <w:tblPr>
        <w:tblW w:w="147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0"/>
        <w:gridCol w:w="3690"/>
        <w:gridCol w:w="3690"/>
        <w:gridCol w:w="3690"/>
      </w:tblGrid>
      <w:tr w:rsidR="00324582" w:rsidRPr="00324582" w14:paraId="109536BD" w14:textId="77777777" w:rsidTr="00C61C6A">
        <w:trPr>
          <w:trHeight w:val="750"/>
        </w:trPr>
        <w:tc>
          <w:tcPr>
            <w:tcW w:w="3690" w:type="dxa"/>
            <w:vAlign w:val="center"/>
          </w:tcPr>
          <w:p w14:paraId="73FFC846" w14:textId="285F7288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24582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 w:rsidR="00324582" w:rsidRPr="00324582">
              <w:rPr>
                <w:rFonts w:ascii="標楷體" w:eastAsia="標楷體" w:hAnsi="標楷體" w:hint="eastAsia"/>
                <w:sz w:val="36"/>
                <w:szCs w:val="36"/>
              </w:rPr>
              <w:t>校名稱</w:t>
            </w:r>
          </w:p>
        </w:tc>
        <w:tc>
          <w:tcPr>
            <w:tcW w:w="11070" w:type="dxa"/>
            <w:gridSpan w:val="3"/>
            <w:vAlign w:val="center"/>
          </w:tcPr>
          <w:p w14:paraId="36B31E11" w14:textId="77777777" w:rsidR="00F92F34" w:rsidRPr="00324582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24582" w:rsidRPr="00324582" w14:paraId="7B1DDE17" w14:textId="77777777" w:rsidTr="00C61C6A">
        <w:trPr>
          <w:trHeight w:val="750"/>
        </w:trPr>
        <w:tc>
          <w:tcPr>
            <w:tcW w:w="3690" w:type="dxa"/>
            <w:vAlign w:val="center"/>
          </w:tcPr>
          <w:p w14:paraId="4761ABDA" w14:textId="48A30BE2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24582">
              <w:rPr>
                <w:rFonts w:ascii="標楷體" w:eastAsia="標楷體" w:hAnsi="標楷體" w:hint="eastAsia"/>
                <w:sz w:val="36"/>
                <w:szCs w:val="36"/>
              </w:rPr>
              <w:t>受評</w:t>
            </w:r>
            <w:r w:rsidR="005A1046" w:rsidRPr="00324582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11070" w:type="dxa"/>
            <w:gridSpan w:val="3"/>
            <w:vAlign w:val="center"/>
          </w:tcPr>
          <w:p w14:paraId="090AB712" w14:textId="77777777" w:rsidR="00F92F34" w:rsidRPr="00324582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324582" w:rsidRPr="00324582" w14:paraId="39B4548F" w14:textId="77777777" w:rsidTr="00C61C6A">
        <w:trPr>
          <w:trHeight w:val="1095"/>
        </w:trPr>
        <w:tc>
          <w:tcPr>
            <w:tcW w:w="3690" w:type="dxa"/>
            <w:vAlign w:val="center"/>
          </w:tcPr>
          <w:p w14:paraId="43DE0D2B" w14:textId="0ABC4AF5" w:rsidR="00F92F34" w:rsidRPr="00324582" w:rsidRDefault="00F92F34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24582">
              <w:rPr>
                <w:rFonts w:ascii="標楷體" w:eastAsia="標楷體" w:hAnsi="標楷體" w:hint="eastAsia"/>
                <w:sz w:val="36"/>
                <w:szCs w:val="36"/>
              </w:rPr>
              <w:t>受評</w:t>
            </w:r>
            <w:r w:rsidR="005A1046" w:rsidRPr="00324582">
              <w:rPr>
                <w:rFonts w:ascii="標楷體" w:eastAsia="標楷體" w:hAnsi="標楷體" w:hint="eastAsia"/>
                <w:sz w:val="36"/>
                <w:szCs w:val="36"/>
              </w:rPr>
              <w:t>教師</w:t>
            </w:r>
          </w:p>
        </w:tc>
        <w:tc>
          <w:tcPr>
            <w:tcW w:w="3690" w:type="dxa"/>
            <w:vAlign w:val="center"/>
          </w:tcPr>
          <w:p w14:paraId="38AC0B5B" w14:textId="77777777" w:rsidR="00F92F34" w:rsidRPr="00324582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24582">
              <w:rPr>
                <w:rFonts w:ascii="標楷體" w:eastAsia="標楷體" w:hAnsi="標楷體" w:hint="eastAsia"/>
                <w:sz w:val="36"/>
                <w:szCs w:val="36"/>
              </w:rPr>
              <w:t>承辦人</w:t>
            </w:r>
          </w:p>
        </w:tc>
        <w:tc>
          <w:tcPr>
            <w:tcW w:w="3690" w:type="dxa"/>
            <w:vAlign w:val="center"/>
          </w:tcPr>
          <w:p w14:paraId="3B3C68A4" w14:textId="77777777" w:rsidR="00F92F34" w:rsidRPr="00324582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24582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  <w:tc>
          <w:tcPr>
            <w:tcW w:w="3690" w:type="dxa"/>
            <w:vAlign w:val="center"/>
          </w:tcPr>
          <w:p w14:paraId="17873977" w14:textId="77777777" w:rsidR="00F92F34" w:rsidRPr="00324582" w:rsidRDefault="00F92F34" w:rsidP="00C61C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24582">
              <w:rPr>
                <w:rFonts w:ascii="標楷體" w:eastAsia="標楷體" w:hAnsi="標楷體" w:hint="eastAsia"/>
                <w:sz w:val="36"/>
                <w:szCs w:val="36"/>
              </w:rPr>
              <w:t>校長</w:t>
            </w:r>
          </w:p>
        </w:tc>
      </w:tr>
      <w:tr w:rsidR="00324582" w:rsidRPr="00324582" w14:paraId="54298B0E" w14:textId="77777777" w:rsidTr="00C61C6A">
        <w:trPr>
          <w:trHeight w:val="1443"/>
        </w:trPr>
        <w:tc>
          <w:tcPr>
            <w:tcW w:w="3690" w:type="dxa"/>
          </w:tcPr>
          <w:p w14:paraId="561CD2FB" w14:textId="77777777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2AD6C9A4" w14:textId="77777777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324582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0D0265FC" w14:textId="77777777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00F1A03" w14:textId="77777777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324582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4E65B809" w14:textId="77777777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2F520E08" w14:textId="77777777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324582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3690" w:type="dxa"/>
          </w:tcPr>
          <w:p w14:paraId="79F11DCC" w14:textId="77777777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2111398" w14:textId="77777777" w:rsidR="00F92F34" w:rsidRPr="00324582" w:rsidRDefault="00F92F34" w:rsidP="00C61C6A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324582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324582" w:rsidRDefault="00E76B1B"/>
    <w:p w14:paraId="60E66326" w14:textId="0FA739AA" w:rsidR="00F92F34" w:rsidRPr="00324582" w:rsidRDefault="00F92F34" w:rsidP="00F92F34">
      <w:pPr>
        <w:rPr>
          <w:rFonts w:ascii="標楷體" w:eastAsia="標楷體"/>
          <w:sz w:val="36"/>
          <w:szCs w:val="36"/>
        </w:rPr>
      </w:pPr>
      <w:r w:rsidRPr="00324582">
        <w:rPr>
          <w:rFonts w:ascii="標楷體" w:eastAsia="標楷體" w:hint="eastAsia"/>
          <w:sz w:val="36"/>
          <w:szCs w:val="36"/>
        </w:rPr>
        <w:t>評鑑階段：國民小學教育階段</w:t>
      </w:r>
    </w:p>
    <w:p w14:paraId="3CFE5E0B" w14:textId="5E0F6C6C" w:rsidR="00E804CF" w:rsidRPr="00324582" w:rsidRDefault="00ED12A4" w:rsidP="00F92F34">
      <w:pPr>
        <w:widowControl/>
      </w:pPr>
      <w:r w:rsidRPr="00324582">
        <w:rPr>
          <w:rFonts w:ascii="標楷體" w:eastAsia="標楷體" w:hint="eastAsia"/>
          <w:sz w:val="36"/>
          <w:szCs w:val="36"/>
        </w:rPr>
        <w:t>評鑑對象</w:t>
      </w:r>
      <w:r w:rsidR="00F92F34" w:rsidRPr="00324582">
        <w:rPr>
          <w:rFonts w:ascii="標楷體" w:eastAsia="標楷體" w:hint="eastAsia"/>
          <w:sz w:val="36"/>
          <w:szCs w:val="36"/>
        </w:rPr>
        <w:t>：</w:t>
      </w:r>
      <w:r w:rsidR="002936EA" w:rsidRPr="00324582">
        <w:rPr>
          <w:rFonts w:ascii="標楷體" w:eastAsia="標楷體" w:hint="eastAsia"/>
          <w:sz w:val="36"/>
          <w:szCs w:val="36"/>
        </w:rPr>
        <w:t>一般智能資賦優異</w:t>
      </w:r>
      <w:r w:rsidR="00F92F34" w:rsidRPr="00324582">
        <w:rPr>
          <w:rFonts w:ascii="標楷體" w:eastAsia="標楷體" w:hint="eastAsia"/>
          <w:sz w:val="36"/>
          <w:szCs w:val="36"/>
        </w:rPr>
        <w:t>巡迴輔導</w:t>
      </w:r>
      <w:r w:rsidRPr="00324582">
        <w:rPr>
          <w:rFonts w:ascii="標楷體" w:eastAsia="標楷體" w:hint="eastAsia"/>
          <w:sz w:val="36"/>
          <w:szCs w:val="36"/>
        </w:rPr>
        <w:t>教師</w:t>
      </w:r>
    </w:p>
    <w:p w14:paraId="056A97FA" w14:textId="3CE730D3" w:rsidR="006A434B" w:rsidRPr="00324582" w:rsidRDefault="006A434B">
      <w:pPr>
        <w:widowControl/>
      </w:pPr>
      <w:r w:rsidRPr="00324582">
        <w:br w:type="page"/>
      </w:r>
    </w:p>
    <w:p w14:paraId="0C48EFFD" w14:textId="77777777" w:rsidR="00E76B1B" w:rsidRPr="00324582" w:rsidRDefault="00E76B1B"/>
    <w:p w14:paraId="65550C56" w14:textId="77777777" w:rsidR="00E804CF" w:rsidRPr="00324582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324582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4A9F9A15" w14:textId="25349172" w:rsidR="00F92F34" w:rsidRPr="00324582" w:rsidRDefault="00F92F34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int="eastAsia"/>
          <w:sz w:val="28"/>
          <w:szCs w:val="28"/>
        </w:rPr>
        <w:t>本評鑑以國民小學教育階段特殊教育巡迴輔導教師為對象，評鑑地點為隨機抽取一所服務學校。</w:t>
      </w:r>
    </w:p>
    <w:p w14:paraId="5CCFCFF0" w14:textId="5A603FA4" w:rsidR="00441E31" w:rsidRPr="00324582" w:rsidRDefault="00441E31" w:rsidP="00441E31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int="eastAsia"/>
          <w:sz w:val="28"/>
          <w:szCs w:val="28"/>
        </w:rPr>
        <w:t>受評教師完成自我評鑑後，</w:t>
      </w:r>
      <w:r w:rsidR="00714F04" w:rsidRPr="0053083E">
        <w:rPr>
          <w:rFonts w:ascii="標楷體" w:eastAsia="標楷體" w:hint="eastAsia"/>
          <w:sz w:val="28"/>
          <w:szCs w:val="28"/>
        </w:rPr>
        <w:t>並於109年3月27日(星期五)</w:t>
      </w:r>
      <w:r w:rsidR="001C2A76">
        <w:rPr>
          <w:rFonts w:ascii="標楷體" w:eastAsia="標楷體" w:hint="eastAsia"/>
          <w:sz w:val="28"/>
          <w:szCs w:val="28"/>
        </w:rPr>
        <w:t>前將自評表逐級</w:t>
      </w:r>
      <w:bookmarkStart w:id="0" w:name="_GoBack"/>
      <w:bookmarkEnd w:id="0"/>
      <w:r w:rsidR="00714F04" w:rsidRPr="0053083E">
        <w:rPr>
          <w:rFonts w:ascii="標楷體" w:eastAsia="標楷體" w:hint="eastAsia"/>
          <w:sz w:val="28"/>
          <w:szCs w:val="28"/>
        </w:rPr>
        <w:t>核章後，1式2份（</w:t>
      </w:r>
      <w:r w:rsidR="00714F04" w:rsidRPr="0053083E">
        <w:rPr>
          <w:rFonts w:ascii="標楷體" w:eastAsia="標楷體" w:hint="eastAsia"/>
          <w:b/>
          <w:sz w:val="28"/>
          <w:szCs w:val="28"/>
        </w:rPr>
        <w:t>請用長尾夾勿裝訂</w:t>
      </w:r>
      <w:r w:rsidR="00714F04" w:rsidRPr="0053083E">
        <w:rPr>
          <w:rFonts w:ascii="標楷體" w:eastAsia="標楷體" w:hint="eastAsia"/>
          <w:sz w:val="28"/>
          <w:szCs w:val="28"/>
        </w:rPr>
        <w:t>）寄送至嘉義縣特殊教育資源中心(62149嘉義縣民雄鄉興中村30號)彙整，並將電子檔寄至特殊教育資源中心公務信箱：</w:t>
      </w:r>
      <w:r w:rsidRPr="00324582">
        <w:rPr>
          <w:sz w:val="28"/>
          <w:szCs w:val="28"/>
        </w:rPr>
        <w:t>spccenter@mail.cyc.edu.tw</w:t>
      </w:r>
      <w:r w:rsidRPr="00324582">
        <w:rPr>
          <w:rFonts w:ascii="標楷體" w:eastAsia="標楷體" w:hint="eastAsia"/>
          <w:sz w:val="28"/>
          <w:szCs w:val="28"/>
        </w:rPr>
        <w:t>，信件主旨請寫「(校名)</w:t>
      </w:r>
      <w:r w:rsidRPr="00324582">
        <w:rPr>
          <w:rFonts w:ascii="標楷體" w:eastAsia="標楷體"/>
          <w:sz w:val="28"/>
          <w:szCs w:val="28"/>
        </w:rPr>
        <w:t>+(</w:t>
      </w:r>
      <w:r w:rsidRPr="00324582">
        <w:rPr>
          <w:rFonts w:ascii="標楷體" w:eastAsia="標楷體" w:hint="eastAsia"/>
          <w:sz w:val="28"/>
          <w:szCs w:val="28"/>
        </w:rPr>
        <w:t>教師名</w:t>
      </w:r>
      <w:r w:rsidRPr="00324582">
        <w:rPr>
          <w:rFonts w:ascii="標楷體" w:eastAsia="標楷體"/>
          <w:sz w:val="28"/>
          <w:szCs w:val="28"/>
        </w:rPr>
        <w:t>)</w:t>
      </w:r>
      <w:r w:rsidRPr="00324582">
        <w:rPr>
          <w:rFonts w:ascii="標楷體" w:eastAsia="標楷體" w:hint="eastAsia"/>
          <w:sz w:val="28"/>
          <w:szCs w:val="28"/>
        </w:rPr>
        <w:t>特殊教育</w:t>
      </w:r>
      <w:r w:rsidR="000878FF" w:rsidRPr="00324582">
        <w:rPr>
          <w:rFonts w:ascii="標楷體" w:eastAsia="標楷體" w:hint="eastAsia"/>
          <w:sz w:val="28"/>
          <w:szCs w:val="28"/>
        </w:rPr>
        <w:t>巡迴輔導績效</w:t>
      </w:r>
      <w:r w:rsidRPr="00324582">
        <w:rPr>
          <w:rFonts w:ascii="標楷體" w:eastAsia="標楷體" w:hint="eastAsia"/>
          <w:sz w:val="28"/>
          <w:szCs w:val="28"/>
        </w:rPr>
        <w:t>評鑑自評表」，電子檔檔名亦同；</w:t>
      </w:r>
      <w:r w:rsidRPr="00324582">
        <w:rPr>
          <w:rFonts w:ascii="標楷體" w:eastAsia="標楷體"/>
          <w:sz w:val="28"/>
          <w:szCs w:val="28"/>
        </w:rPr>
        <w:t>若無收到回信請致電</w:t>
      </w:r>
      <w:r w:rsidRPr="00324582">
        <w:rPr>
          <w:rFonts w:ascii="標楷體" w:eastAsia="標楷體" w:hint="eastAsia"/>
          <w:sz w:val="28"/>
          <w:szCs w:val="28"/>
        </w:rPr>
        <w:t>特教資源中心05-2217484。</w:t>
      </w:r>
    </w:p>
    <w:p w14:paraId="207169C9" w14:textId="4FC6A5C5" w:rsidR="00F92F34" w:rsidRPr="00324582" w:rsidRDefault="00F92F34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int="eastAsia"/>
          <w:sz w:val="28"/>
          <w:szCs w:val="28"/>
        </w:rPr>
        <w:t>受評資料以</w:t>
      </w:r>
      <w:r w:rsidRPr="00324582">
        <w:rPr>
          <w:rFonts w:ascii="標楷體" w:eastAsia="標楷體" w:hint="eastAsia"/>
          <w:b/>
          <w:sz w:val="28"/>
          <w:szCs w:val="28"/>
        </w:rPr>
        <w:t>105學年度至108學年度(105.8.1~109.1.31)期間擔任國民小學</w:t>
      </w:r>
      <w:r w:rsidR="002936EA" w:rsidRPr="00324582">
        <w:rPr>
          <w:rFonts w:ascii="標楷體" w:eastAsia="標楷體" w:hint="eastAsia"/>
          <w:b/>
          <w:sz w:val="28"/>
          <w:szCs w:val="28"/>
        </w:rPr>
        <w:t>一般智能資賦優異</w:t>
      </w:r>
      <w:r w:rsidRPr="00324582">
        <w:rPr>
          <w:rFonts w:ascii="標楷體" w:eastAsia="標楷體" w:hint="eastAsia"/>
          <w:b/>
          <w:sz w:val="28"/>
          <w:szCs w:val="28"/>
        </w:rPr>
        <w:t>巡迴輔導教師</w:t>
      </w:r>
      <w:r w:rsidRPr="00324582">
        <w:rPr>
          <w:rFonts w:ascii="標楷體" w:eastAsia="標楷體" w:hint="eastAsia"/>
          <w:sz w:val="28"/>
          <w:szCs w:val="28"/>
        </w:rPr>
        <w:t>之資料為主，並以所抽到到校評鑑之學校個案為主，依照指標呈現資料，若此原所個案資料不足呈現指標內容，可以以所服務其他個案資料呈現。</w:t>
      </w:r>
    </w:p>
    <w:p w14:paraId="6DC01F79" w14:textId="39F41937" w:rsidR="00E804CF" w:rsidRPr="00324582" w:rsidRDefault="00F92F34" w:rsidP="00F92F34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int="eastAsia"/>
          <w:sz w:val="28"/>
          <w:szCs w:val="28"/>
        </w:rPr>
        <w:t>各項表件請依照實際狀況填寫，不得有虛報情形，如經查獲有虛報情事，評鑑委員將視為重大缺失。</w:t>
      </w:r>
    </w:p>
    <w:p w14:paraId="15ADE2E7" w14:textId="77777777" w:rsidR="00FF36B6" w:rsidRPr="00324582" w:rsidRDefault="00FF36B6" w:rsidP="00FF36B6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int="eastAsia"/>
          <w:sz w:val="28"/>
          <w:szCs w:val="28"/>
        </w:rPr>
        <w:t>實地評鑑流程涵蓋</w:t>
      </w:r>
      <w:r w:rsidRPr="00324582">
        <w:rPr>
          <w:rFonts w:ascii="標楷體" w:eastAsia="標楷體" w:hAnsi="標楷體" w:hint="eastAsia"/>
          <w:sz w:val="28"/>
          <w:szCs w:val="28"/>
        </w:rPr>
        <w:t>「公開授課」，請受評教師配合下列事項：</w:t>
      </w:r>
    </w:p>
    <w:p w14:paraId="4AE6882A" w14:textId="77777777" w:rsidR="00FF36B6" w:rsidRPr="00324582" w:rsidRDefault="00FF36B6" w:rsidP="00FF36B6">
      <w:pPr>
        <w:pStyle w:val="a4"/>
        <w:numPr>
          <w:ilvl w:val="0"/>
          <w:numId w:val="21"/>
        </w:numPr>
        <w:spacing w:line="440" w:lineRule="exact"/>
        <w:ind w:leftChars="0" w:left="1276" w:hanging="511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Ansi="標楷體" w:hint="eastAsia"/>
          <w:sz w:val="28"/>
          <w:szCs w:val="28"/>
        </w:rPr>
        <w:t>受評日前三天應將「嘉義縣108學年度</w:t>
      </w:r>
      <w:r w:rsidRPr="00324582">
        <w:rPr>
          <w:rFonts w:ascii="標楷體" w:eastAsia="標楷體" w:hAnsi="標楷體"/>
          <w:sz w:val="28"/>
          <w:szCs w:val="28"/>
        </w:rPr>
        <w:t>特殊教育教學活動設計單</w:t>
      </w:r>
      <w:r w:rsidRPr="00324582">
        <w:rPr>
          <w:rFonts w:ascii="標楷體" w:eastAsia="標楷體" w:hAnsi="標楷體" w:hint="eastAsia"/>
          <w:sz w:val="28"/>
          <w:szCs w:val="28"/>
        </w:rPr>
        <w:t>」電子檔寄至特</w:t>
      </w:r>
      <w:r w:rsidRPr="00324582">
        <w:rPr>
          <w:rFonts w:ascii="標楷體" w:eastAsia="標楷體" w:hint="eastAsia"/>
          <w:sz w:val="28"/>
          <w:szCs w:val="28"/>
        </w:rPr>
        <w:t>殊教育資源中心公務信箱。</w:t>
      </w:r>
    </w:p>
    <w:p w14:paraId="0902A1B5" w14:textId="77777777" w:rsidR="00FF36B6" w:rsidRPr="00324582" w:rsidRDefault="00FF36B6" w:rsidP="00FF36B6">
      <w:pPr>
        <w:pStyle w:val="a4"/>
        <w:numPr>
          <w:ilvl w:val="0"/>
          <w:numId w:val="21"/>
        </w:numPr>
        <w:spacing w:line="440" w:lineRule="exact"/>
        <w:ind w:leftChars="0" w:left="1276" w:hanging="511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int="eastAsia"/>
          <w:sz w:val="28"/>
          <w:szCs w:val="28"/>
        </w:rPr>
        <w:t>評鑑當日由評鑑委員填寫</w:t>
      </w:r>
      <w:r w:rsidRPr="00324582">
        <w:rPr>
          <w:rFonts w:ascii="標楷體" w:eastAsia="標楷體" w:hAnsi="標楷體" w:hint="eastAsia"/>
          <w:sz w:val="28"/>
          <w:szCs w:val="28"/>
        </w:rPr>
        <w:t>「嘉義縣108學年度</w:t>
      </w:r>
      <w:r w:rsidRPr="00324582">
        <w:rPr>
          <w:rFonts w:ascii="標楷體" w:eastAsia="標楷體" w:hAnsi="標楷體"/>
          <w:sz w:val="28"/>
          <w:szCs w:val="28"/>
        </w:rPr>
        <w:t>特殊教育教師公開授課觀課紀錄表</w:t>
      </w:r>
      <w:r w:rsidRPr="00324582">
        <w:rPr>
          <w:rFonts w:ascii="標楷體" w:eastAsia="標楷體" w:hAnsi="標楷體" w:hint="eastAsia"/>
          <w:sz w:val="28"/>
          <w:szCs w:val="28"/>
        </w:rPr>
        <w:t>」。</w:t>
      </w:r>
    </w:p>
    <w:p w14:paraId="738B6DF7" w14:textId="77777777" w:rsidR="00FF36B6" w:rsidRPr="00324582" w:rsidRDefault="00FF36B6" w:rsidP="00FF36B6">
      <w:pPr>
        <w:pStyle w:val="a4"/>
        <w:numPr>
          <w:ilvl w:val="0"/>
          <w:numId w:val="21"/>
        </w:numPr>
        <w:spacing w:line="440" w:lineRule="exact"/>
        <w:ind w:leftChars="0" w:left="1276" w:hanging="511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Ansi="標楷體" w:hint="eastAsia"/>
          <w:sz w:val="28"/>
          <w:szCs w:val="28"/>
        </w:rPr>
        <w:t>受評教師於受評日兩周內繳交「嘉義縣108</w:t>
      </w:r>
      <w:r w:rsidRPr="00324582">
        <w:rPr>
          <w:rFonts w:ascii="標楷體" w:eastAsia="標楷體" w:hAnsi="標楷體"/>
          <w:sz w:val="28"/>
          <w:szCs w:val="28"/>
        </w:rPr>
        <w:t>學年度特殊教育教師公開授課自評表</w:t>
      </w:r>
      <w:r w:rsidRPr="00324582">
        <w:rPr>
          <w:rFonts w:ascii="標楷體" w:eastAsia="標楷體" w:hAnsi="標楷體" w:hint="eastAsia"/>
          <w:sz w:val="28"/>
          <w:szCs w:val="28"/>
        </w:rPr>
        <w:t>」。</w:t>
      </w:r>
    </w:p>
    <w:p w14:paraId="6BE39A93" w14:textId="4706A0AE" w:rsidR="00FF36B6" w:rsidRPr="00324582" w:rsidRDefault="00FF36B6" w:rsidP="00FF36B6">
      <w:pPr>
        <w:pStyle w:val="a4"/>
        <w:numPr>
          <w:ilvl w:val="0"/>
          <w:numId w:val="21"/>
        </w:numPr>
        <w:spacing w:line="440" w:lineRule="exact"/>
        <w:ind w:leftChars="0" w:left="1276" w:hanging="511"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 w:hint="eastAsia"/>
          <w:sz w:val="28"/>
          <w:szCs w:val="28"/>
        </w:rPr>
        <w:t>倘受評當日當時段無教學課程者，請當日提供完整一節課之教學影片，並請受評者確認撥放器材、影片無問題，以利評鑑當日觀看。</w:t>
      </w:r>
    </w:p>
    <w:p w14:paraId="0B4D54A2" w14:textId="1814460B" w:rsidR="00441E31" w:rsidRPr="00324582" w:rsidRDefault="00F92F34">
      <w:pPr>
        <w:widowControl/>
        <w:rPr>
          <w:rFonts w:ascii="標楷體" w:eastAsia="標楷體"/>
          <w:sz w:val="28"/>
          <w:szCs w:val="28"/>
        </w:rPr>
      </w:pPr>
      <w:r w:rsidRPr="00324582">
        <w:rPr>
          <w:rFonts w:ascii="標楷體" w:eastAsia="標楷體"/>
          <w:sz w:val="28"/>
          <w:szCs w:val="28"/>
        </w:rPr>
        <w:br w:type="page"/>
      </w:r>
    </w:p>
    <w:p w14:paraId="5CB07598" w14:textId="1E688F66" w:rsidR="00E804CF" w:rsidRPr="00324582" w:rsidRDefault="00F92F34" w:rsidP="00F92F34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 w:hAnsi="標楷體"/>
          <w:bCs/>
          <w:sz w:val="32"/>
          <w:szCs w:val="32"/>
        </w:rPr>
      </w:pPr>
      <w:r w:rsidRPr="00324582">
        <w:rPr>
          <w:rFonts w:ascii="標楷體" w:eastAsia="標楷體" w:hAnsi="標楷體" w:hint="eastAsia"/>
          <w:bCs/>
          <w:sz w:val="32"/>
          <w:szCs w:val="32"/>
        </w:rPr>
        <w:lastRenderedPageBreak/>
        <w:t>巡迴輔導教師服務概況︰</w:t>
      </w:r>
    </w:p>
    <w:tbl>
      <w:tblPr>
        <w:tblW w:w="13325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990"/>
        <w:gridCol w:w="2310"/>
        <w:gridCol w:w="480"/>
        <w:gridCol w:w="1620"/>
        <w:gridCol w:w="838"/>
        <w:gridCol w:w="4376"/>
      </w:tblGrid>
      <w:tr w:rsidR="00324582" w:rsidRPr="00324582" w14:paraId="4E1B3518" w14:textId="77777777" w:rsidTr="00C61C6A">
        <w:trPr>
          <w:cantSplit/>
          <w:trHeight w:val="663"/>
        </w:trPr>
        <w:tc>
          <w:tcPr>
            <w:tcW w:w="2711" w:type="dxa"/>
            <w:vAlign w:val="center"/>
          </w:tcPr>
          <w:p w14:paraId="4FE9679B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教師姓名</w:t>
            </w:r>
          </w:p>
        </w:tc>
        <w:tc>
          <w:tcPr>
            <w:tcW w:w="3780" w:type="dxa"/>
            <w:gridSpan w:val="3"/>
          </w:tcPr>
          <w:p w14:paraId="48387867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396FF21E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5214" w:type="dxa"/>
            <w:gridSpan w:val="2"/>
            <w:tcBorders>
              <w:bottom w:val="single" w:sz="4" w:space="0" w:color="auto"/>
            </w:tcBorders>
            <w:vAlign w:val="center"/>
          </w:tcPr>
          <w:p w14:paraId="16A8358E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3218C50E" w14:textId="77777777" w:rsidTr="00C61C6A">
        <w:trPr>
          <w:trHeight w:val="417"/>
        </w:trPr>
        <w:tc>
          <w:tcPr>
            <w:tcW w:w="2711" w:type="dxa"/>
            <w:vAlign w:val="center"/>
          </w:tcPr>
          <w:p w14:paraId="04D0AF84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最高學歷</w:t>
            </w:r>
          </w:p>
        </w:tc>
        <w:tc>
          <w:tcPr>
            <w:tcW w:w="10614" w:type="dxa"/>
            <w:gridSpan w:val="6"/>
          </w:tcPr>
          <w:p w14:paraId="54EA0D9B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□大學    □碩士    □博士</w:t>
            </w:r>
          </w:p>
        </w:tc>
      </w:tr>
      <w:tr w:rsidR="00324582" w:rsidRPr="00324582" w14:paraId="7D0618BD" w14:textId="77777777" w:rsidTr="00C61C6A">
        <w:trPr>
          <w:trHeight w:val="409"/>
        </w:trPr>
        <w:tc>
          <w:tcPr>
            <w:tcW w:w="2711" w:type="dxa"/>
            <w:vMerge w:val="restart"/>
            <w:vAlign w:val="center"/>
          </w:tcPr>
          <w:p w14:paraId="7B4C8A71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特教資格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2680185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□有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2B0F1785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324582">
              <w:rPr>
                <w:rFonts w:ascii="標楷體" w:eastAsia="標楷體" w:hAnsi="標楷體" w:hint="eastAsia"/>
                <w:sz w:val="26"/>
                <w:szCs w:val="26"/>
              </w:rPr>
              <w:t xml:space="preserve">特教系  </w:t>
            </w: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Pr="00324582">
              <w:rPr>
                <w:rFonts w:ascii="標楷體" w:eastAsia="標楷體" w:hAnsi="標楷體" w:hint="eastAsia"/>
                <w:sz w:val="26"/>
                <w:szCs w:val="26"/>
              </w:rPr>
              <w:t>特研所  □特教學分班  □其他：</w:t>
            </w:r>
            <w:r w:rsidRPr="0032458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324582" w:rsidRPr="00324582" w14:paraId="387073D3" w14:textId="77777777" w:rsidTr="00C61C6A">
        <w:trPr>
          <w:trHeight w:val="409"/>
        </w:trPr>
        <w:tc>
          <w:tcPr>
            <w:tcW w:w="2711" w:type="dxa"/>
            <w:vMerge/>
            <w:vAlign w:val="center"/>
          </w:tcPr>
          <w:p w14:paraId="6DEFF92D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A37308E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224E7F25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7DC42AE5" w14:textId="77777777" w:rsidTr="00C61C6A">
        <w:tc>
          <w:tcPr>
            <w:tcW w:w="2711" w:type="dxa"/>
            <w:vMerge w:val="restart"/>
            <w:vAlign w:val="center"/>
          </w:tcPr>
          <w:p w14:paraId="4D184722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特教專業證照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76DC941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</w:t>
            </w:r>
          </w:p>
          <w:p w14:paraId="09CE9DA8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  </w:t>
            </w:r>
          </w:p>
          <w:p w14:paraId="5682DDBE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□有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7581A633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□魏氏智力測驗研習證書（□成人版 □兒童版 □幼兒版）</w:t>
            </w:r>
          </w:p>
          <w:p w14:paraId="09D1ED1D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□其他專業證照（              ）</w:t>
            </w:r>
          </w:p>
          <w:p w14:paraId="55822B4E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（註：公家單位、私人機構核發證照/證書/學分證明均可）</w:t>
            </w:r>
          </w:p>
        </w:tc>
      </w:tr>
      <w:tr w:rsidR="00324582" w:rsidRPr="00324582" w14:paraId="34E4CAD1" w14:textId="77777777" w:rsidTr="00C61C6A">
        <w:tc>
          <w:tcPr>
            <w:tcW w:w="2711" w:type="dxa"/>
            <w:vMerge/>
            <w:vAlign w:val="center"/>
          </w:tcPr>
          <w:p w14:paraId="69AE920B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9259DC4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□無</w:t>
            </w:r>
          </w:p>
        </w:tc>
        <w:tc>
          <w:tcPr>
            <w:tcW w:w="9624" w:type="dxa"/>
            <w:gridSpan w:val="5"/>
            <w:tcBorders>
              <w:left w:val="single" w:sz="4" w:space="0" w:color="auto"/>
            </w:tcBorders>
          </w:tcPr>
          <w:p w14:paraId="63224603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3ED73382" w14:textId="77777777" w:rsidTr="00C61C6A">
        <w:trPr>
          <w:cantSplit/>
          <w:trHeight w:val="255"/>
        </w:trPr>
        <w:tc>
          <w:tcPr>
            <w:tcW w:w="2711" w:type="dxa"/>
            <w:tcBorders>
              <w:bottom w:val="single" w:sz="4" w:space="0" w:color="auto"/>
            </w:tcBorders>
            <w:vAlign w:val="center"/>
          </w:tcPr>
          <w:p w14:paraId="484572B7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學年度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EB890" w14:textId="42E4A8F3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學校</w:t>
            </w:r>
          </w:p>
        </w:tc>
        <w:tc>
          <w:tcPr>
            <w:tcW w:w="2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3D3D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服務人數(上/下學期)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39073A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服務時間(小時/週) (上/下學期)</w:t>
            </w:r>
          </w:p>
        </w:tc>
      </w:tr>
      <w:tr w:rsidR="00324582" w:rsidRPr="00324582" w14:paraId="6E313174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60DFCA61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105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85F" w14:textId="5B761021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範例:OO國小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507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3/2</w:t>
            </w:r>
          </w:p>
          <w:p w14:paraId="4222E014" w14:textId="5A1DC5A7" w:rsidR="00F92F34" w:rsidRPr="00324582" w:rsidRDefault="00F92F34" w:rsidP="002936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(代表10</w:t>
            </w:r>
            <w:r w:rsidRPr="00324582">
              <w:rPr>
                <w:rFonts w:ascii="標楷體" w:eastAsia="標楷體" w:hAnsi="標楷體"/>
                <w:bCs/>
                <w:sz w:val="26"/>
                <w:szCs w:val="26"/>
              </w:rPr>
              <w:t>5</w:t>
            </w: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-1服務3位、10</w:t>
            </w:r>
            <w:r w:rsidRPr="00324582">
              <w:rPr>
                <w:rFonts w:ascii="標楷體" w:eastAsia="標楷體" w:hAnsi="標楷體"/>
                <w:bCs/>
                <w:sz w:val="26"/>
                <w:szCs w:val="26"/>
              </w:rPr>
              <w:t>5</w:t>
            </w: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-2服務2位</w:t>
            </w:r>
            <w:r w:rsidR="002936EA"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資優</w:t>
            </w: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生)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B447E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4/2</w:t>
            </w:r>
          </w:p>
          <w:p w14:paraId="187F7ED3" w14:textId="0EFEDC8A" w:rsidR="00F92F34" w:rsidRPr="00324582" w:rsidRDefault="00F92F34" w:rsidP="002936E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(代表10</w:t>
            </w:r>
            <w:r w:rsidRPr="00324582">
              <w:rPr>
                <w:rFonts w:ascii="標楷體" w:eastAsia="標楷體" w:hAnsi="標楷體"/>
                <w:bCs/>
                <w:sz w:val="26"/>
                <w:szCs w:val="26"/>
              </w:rPr>
              <w:t>5</w:t>
            </w: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-1服務3位</w:t>
            </w:r>
            <w:r w:rsidR="002936EA"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資優</w:t>
            </w: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生每週總共4小時)</w:t>
            </w:r>
          </w:p>
        </w:tc>
      </w:tr>
      <w:tr w:rsidR="00324582" w:rsidRPr="00324582" w14:paraId="3B4047D3" w14:textId="77777777" w:rsidTr="00C61C6A">
        <w:trPr>
          <w:cantSplit/>
          <w:trHeight w:val="255"/>
        </w:trPr>
        <w:tc>
          <w:tcPr>
            <w:tcW w:w="2711" w:type="dxa"/>
            <w:vMerge/>
            <w:vAlign w:val="center"/>
          </w:tcPr>
          <w:p w14:paraId="70430FF2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C7AAD4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60DB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1D833B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2020B473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2C1037E1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106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E7F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73BF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E6DA1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05FE65CA" w14:textId="77777777" w:rsidTr="00C61C6A">
        <w:trPr>
          <w:cantSplit/>
          <w:trHeight w:val="255"/>
        </w:trPr>
        <w:tc>
          <w:tcPr>
            <w:tcW w:w="27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7561A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160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9FC1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B38B93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4E3BED7B" w14:textId="77777777" w:rsidTr="00C61C6A">
        <w:trPr>
          <w:cantSplit/>
          <w:trHeight w:val="255"/>
        </w:trPr>
        <w:tc>
          <w:tcPr>
            <w:tcW w:w="2711" w:type="dxa"/>
            <w:vMerge w:val="restart"/>
            <w:tcBorders>
              <w:top w:val="single" w:sz="4" w:space="0" w:color="auto"/>
            </w:tcBorders>
            <w:vAlign w:val="center"/>
          </w:tcPr>
          <w:p w14:paraId="0B93B2A1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107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F77" w14:textId="77777777" w:rsidR="00F92F34" w:rsidRPr="00324582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BD0" w14:textId="77777777" w:rsidR="00F92F34" w:rsidRPr="00324582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8149F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6F882C80" w14:textId="77777777" w:rsidTr="00C61C6A">
        <w:trPr>
          <w:cantSplit/>
          <w:trHeight w:val="165"/>
        </w:trPr>
        <w:tc>
          <w:tcPr>
            <w:tcW w:w="2711" w:type="dxa"/>
            <w:vMerge/>
            <w:vAlign w:val="center"/>
          </w:tcPr>
          <w:p w14:paraId="6C1259BA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30CE" w14:textId="77777777" w:rsidR="00F92F34" w:rsidRPr="00324582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089B" w14:textId="77777777" w:rsidR="00F92F34" w:rsidRPr="00324582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0FDE0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0D15CB83" w14:textId="77777777" w:rsidTr="00C61C6A">
        <w:trPr>
          <w:cantSplit/>
          <w:trHeight w:val="165"/>
        </w:trPr>
        <w:tc>
          <w:tcPr>
            <w:tcW w:w="2711" w:type="dxa"/>
            <w:vMerge w:val="restart"/>
            <w:vAlign w:val="center"/>
          </w:tcPr>
          <w:p w14:paraId="56201832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24582">
              <w:rPr>
                <w:rFonts w:ascii="標楷體" w:eastAsia="標楷體" w:hAnsi="標楷體" w:hint="eastAsia"/>
                <w:bCs/>
                <w:sz w:val="26"/>
                <w:szCs w:val="26"/>
              </w:rPr>
              <w:t>108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0D02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CD36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54F09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2CD7C524" w14:textId="77777777" w:rsidTr="00C61C6A">
        <w:trPr>
          <w:cantSplit/>
          <w:trHeight w:val="165"/>
        </w:trPr>
        <w:tc>
          <w:tcPr>
            <w:tcW w:w="2711" w:type="dxa"/>
            <w:vMerge/>
            <w:vAlign w:val="center"/>
          </w:tcPr>
          <w:p w14:paraId="182D1FC2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DAD" w14:textId="77777777" w:rsidR="00F92F34" w:rsidRPr="00324582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622B" w14:textId="77777777" w:rsidR="00F92F34" w:rsidRPr="00324582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FC790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24582" w:rsidRPr="00324582" w14:paraId="3ABD3D08" w14:textId="77777777" w:rsidTr="00C61C6A">
        <w:trPr>
          <w:cantSplit/>
          <w:trHeight w:val="165"/>
        </w:trPr>
        <w:tc>
          <w:tcPr>
            <w:tcW w:w="2711" w:type="dxa"/>
            <w:vMerge/>
            <w:vAlign w:val="center"/>
          </w:tcPr>
          <w:p w14:paraId="6CB2CA25" w14:textId="77777777" w:rsidR="00F92F34" w:rsidRPr="00324582" w:rsidRDefault="00F92F34" w:rsidP="00C61C6A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601" w14:textId="77777777" w:rsidR="00F92F34" w:rsidRPr="00324582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71E1" w14:textId="77777777" w:rsidR="00F92F34" w:rsidRPr="00324582" w:rsidRDefault="00F92F34" w:rsidP="00C61C6A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AA373" w14:textId="77777777" w:rsidR="00F92F34" w:rsidRPr="00324582" w:rsidRDefault="00F92F34" w:rsidP="00C61C6A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14:paraId="212D8EBE" w14:textId="67A187F6" w:rsidR="00F92F34" w:rsidRPr="00324582" w:rsidRDefault="00F92F34" w:rsidP="00F92F34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324582">
        <w:rPr>
          <w:rFonts w:ascii="標楷體" w:eastAsia="標楷體" w:hAnsi="標楷體" w:hint="eastAsia"/>
          <w:bCs/>
          <w:sz w:val="28"/>
          <w:szCs w:val="28"/>
        </w:rPr>
        <w:t xml:space="preserve">      備註：1、依學年度分別列出，表格不足處，請自行增列。</w:t>
      </w:r>
    </w:p>
    <w:p w14:paraId="2C51F7C6" w14:textId="179E77E0" w:rsidR="00F92F34" w:rsidRPr="00324582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  <w:r w:rsidRPr="00324582">
        <w:rPr>
          <w:rFonts w:ascii="標楷體" w:eastAsia="標楷體" w:hAnsi="標楷體" w:hint="eastAsia"/>
          <w:bCs/>
          <w:sz w:val="28"/>
          <w:szCs w:val="28"/>
        </w:rPr>
        <w:t xml:space="preserve">       2、</w:t>
      </w:r>
      <w:r w:rsidRPr="00324582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請附</w:t>
      </w:r>
      <w:r w:rsidR="00D55AF4" w:rsidRPr="00324582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105、</w:t>
      </w:r>
      <w:r w:rsidRPr="00324582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106、107、108學年度上、下學期課表及</w:t>
      </w:r>
      <w:r w:rsidR="002936EA" w:rsidRPr="00324582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資優</w:t>
      </w:r>
      <w:r w:rsidRPr="00324582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學生名冊。</w:t>
      </w:r>
    </w:p>
    <w:p w14:paraId="6F9139E6" w14:textId="31670E7D" w:rsidR="00F92F34" w:rsidRPr="00324582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</w:p>
    <w:p w14:paraId="59A39478" w14:textId="77777777" w:rsidR="00F92F34" w:rsidRPr="00324582" w:rsidRDefault="00F92F3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32"/>
          <w:szCs w:val="32"/>
        </w:rPr>
      </w:pPr>
    </w:p>
    <w:p w14:paraId="7645EB94" w14:textId="77777777" w:rsidR="00D55AF4" w:rsidRPr="00324582" w:rsidRDefault="00D55AF4" w:rsidP="00F92F34">
      <w:pPr>
        <w:pStyle w:val="a4"/>
        <w:spacing w:line="440" w:lineRule="exact"/>
        <w:ind w:leftChars="0" w:left="720"/>
        <w:rPr>
          <w:rFonts w:ascii="標楷體" w:eastAsia="標楷體" w:hAnsi="標楷體"/>
          <w:bCs/>
          <w:sz w:val="32"/>
          <w:szCs w:val="32"/>
        </w:rPr>
      </w:pPr>
    </w:p>
    <w:p w14:paraId="61CD6D02" w14:textId="1566CD1B" w:rsidR="00F92F34" w:rsidRPr="00324582" w:rsidRDefault="00F92F34" w:rsidP="00F92F34">
      <w:pPr>
        <w:pStyle w:val="a4"/>
        <w:numPr>
          <w:ilvl w:val="0"/>
          <w:numId w:val="13"/>
        </w:numPr>
        <w:spacing w:line="440" w:lineRule="exact"/>
        <w:ind w:leftChars="0"/>
        <w:rPr>
          <w:rFonts w:ascii="標楷體" w:eastAsia="標楷體"/>
          <w:sz w:val="32"/>
          <w:szCs w:val="32"/>
        </w:rPr>
      </w:pPr>
      <w:r w:rsidRPr="00324582">
        <w:rPr>
          <w:rFonts w:ascii="標楷體" w:eastAsia="標楷體" w:hAnsi="標楷體" w:hint="eastAsia"/>
          <w:sz w:val="32"/>
          <w:szCs w:val="32"/>
        </w:rPr>
        <w:lastRenderedPageBreak/>
        <w:t>評鑑指標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6629"/>
        <w:gridCol w:w="3714"/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</w:tblGrid>
      <w:tr w:rsidR="00324582" w:rsidRPr="00324582" w14:paraId="1F9E322F" w14:textId="77777777" w:rsidTr="00C61C6A">
        <w:trPr>
          <w:trHeight w:val="410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46C270" w14:textId="449D9367" w:rsidR="00CD6899" w:rsidRPr="00324582" w:rsidRDefault="00CD6899" w:rsidP="002936E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向度一：個別</w:t>
            </w:r>
            <w:r w:rsidR="002936EA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輔導</w:t>
            </w: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計畫</w:t>
            </w:r>
            <w:r w:rsidR="00CB2C4F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IGP</w:t>
            </w:r>
          </w:p>
        </w:tc>
      </w:tr>
      <w:tr w:rsidR="00324582" w:rsidRPr="00324582" w14:paraId="25E309F3" w14:textId="77777777" w:rsidTr="00F649E2">
        <w:trPr>
          <w:jc w:val="center"/>
        </w:trPr>
        <w:tc>
          <w:tcPr>
            <w:tcW w:w="6629" w:type="dxa"/>
            <w:vMerge w:val="restart"/>
            <w:shd w:val="pct15" w:color="auto" w:fill="auto"/>
            <w:vAlign w:val="center"/>
          </w:tcPr>
          <w:p w14:paraId="12F7F358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714" w:type="dxa"/>
            <w:vMerge w:val="restart"/>
            <w:shd w:val="pct15" w:color="auto" w:fill="auto"/>
            <w:vAlign w:val="center"/>
          </w:tcPr>
          <w:p w14:paraId="4D3F2845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0AF8CCD7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教師自評</w:t>
            </w:r>
          </w:p>
        </w:tc>
        <w:tc>
          <w:tcPr>
            <w:tcW w:w="2339" w:type="dxa"/>
            <w:gridSpan w:val="5"/>
            <w:shd w:val="pct15" w:color="auto" w:fill="auto"/>
            <w:vAlign w:val="center"/>
          </w:tcPr>
          <w:p w14:paraId="05D70B8E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委員複評</w:t>
            </w:r>
          </w:p>
        </w:tc>
      </w:tr>
      <w:tr w:rsidR="00324582" w:rsidRPr="00324582" w14:paraId="137D99A2" w14:textId="77777777" w:rsidTr="00F649E2">
        <w:trPr>
          <w:jc w:val="center"/>
        </w:trPr>
        <w:tc>
          <w:tcPr>
            <w:tcW w:w="6629" w:type="dxa"/>
            <w:vMerge/>
            <w:shd w:val="pct15" w:color="auto" w:fill="auto"/>
            <w:vAlign w:val="center"/>
          </w:tcPr>
          <w:p w14:paraId="12016E12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vMerge/>
            <w:shd w:val="pct15" w:color="auto" w:fill="auto"/>
            <w:vAlign w:val="center"/>
          </w:tcPr>
          <w:p w14:paraId="5BE86441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" w:type="dxa"/>
            <w:shd w:val="pct15" w:color="auto" w:fill="auto"/>
            <w:vAlign w:val="center"/>
          </w:tcPr>
          <w:p w14:paraId="7D5B08E5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8713FFD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1BB09E0F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61AC746C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2FFB3E4F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7" w:type="dxa"/>
            <w:shd w:val="pct15" w:color="auto" w:fill="auto"/>
            <w:vAlign w:val="center"/>
          </w:tcPr>
          <w:p w14:paraId="549225D4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5C21AA6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0285039D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43E83F14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8" w:type="dxa"/>
            <w:shd w:val="pct15" w:color="auto" w:fill="auto"/>
            <w:vAlign w:val="center"/>
          </w:tcPr>
          <w:p w14:paraId="3FC8C014" w14:textId="77777777" w:rsidR="00CD6899" w:rsidRPr="00324582" w:rsidRDefault="00CD6899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324582" w:rsidRPr="00324582" w14:paraId="2642A73D" w14:textId="77777777" w:rsidTr="00F649E2">
        <w:trPr>
          <w:trHeight w:val="382"/>
          <w:jc w:val="center"/>
        </w:trPr>
        <w:tc>
          <w:tcPr>
            <w:tcW w:w="6629" w:type="dxa"/>
          </w:tcPr>
          <w:p w14:paraId="547B9193" w14:textId="102A5F7A" w:rsidR="003F0D9F" w:rsidRPr="00324582" w:rsidRDefault="003F0D9F" w:rsidP="00CB2C4F">
            <w:pPr>
              <w:ind w:left="312" w:hangingChars="130" w:hanging="312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 w:hint="eastAsia"/>
                <w:szCs w:val="24"/>
              </w:rPr>
              <w:t>1</w:t>
            </w:r>
            <w:r w:rsidR="00CB2C4F" w:rsidRPr="00324582">
              <w:rPr>
                <w:rFonts w:ascii="標楷體" w:eastAsia="標楷體" w:hAnsi="標楷體" w:hint="eastAsia"/>
                <w:szCs w:val="24"/>
              </w:rPr>
              <w:t>.以團隊合作方式訂定個別輔導計畫</w:t>
            </w:r>
          </w:p>
        </w:tc>
        <w:tc>
          <w:tcPr>
            <w:tcW w:w="3714" w:type="dxa"/>
            <w:vMerge w:val="restart"/>
          </w:tcPr>
          <w:p w14:paraId="5738D75D" w14:textId="7CD3DB95" w:rsidR="003F0D9F" w:rsidRPr="00324582" w:rsidRDefault="003F0D9F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學生I</w:t>
            </w:r>
            <w:r w:rsidR="00B535CD" w:rsidRPr="00324582">
              <w:rPr>
                <w:rFonts w:ascii="標楷體" w:eastAsia="標楷體" w:hAnsi="標楷體" w:hint="eastAsia"/>
              </w:rPr>
              <w:t>GP</w:t>
            </w:r>
          </w:p>
          <w:p w14:paraId="5E52FC17" w14:textId="107BD0C6" w:rsidR="003F0D9F" w:rsidRPr="00324582" w:rsidRDefault="00B535CD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IGP</w:t>
            </w:r>
            <w:r w:rsidR="003F0D9F" w:rsidRPr="00324582">
              <w:rPr>
                <w:rFonts w:ascii="標楷體" w:eastAsia="標楷體" w:hAnsi="標楷體" w:hint="eastAsia"/>
              </w:rPr>
              <w:t>會議記錄含簽到表</w:t>
            </w:r>
          </w:p>
          <w:p w14:paraId="236DABF5" w14:textId="3DE6E7AF" w:rsidR="003F0D9F" w:rsidRPr="00324582" w:rsidRDefault="003F0D9F" w:rsidP="003F0D9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相關資料彙整</w:t>
            </w:r>
          </w:p>
        </w:tc>
        <w:tc>
          <w:tcPr>
            <w:tcW w:w="467" w:type="dxa"/>
          </w:tcPr>
          <w:p w14:paraId="416A88E1" w14:textId="77777777" w:rsidR="003F0D9F" w:rsidRPr="00324582" w:rsidRDefault="003F0D9F" w:rsidP="00C61C6A"/>
        </w:tc>
        <w:tc>
          <w:tcPr>
            <w:tcW w:w="468" w:type="dxa"/>
          </w:tcPr>
          <w:p w14:paraId="2F120664" w14:textId="77777777" w:rsidR="003F0D9F" w:rsidRPr="00324582" w:rsidRDefault="003F0D9F" w:rsidP="00C61C6A"/>
        </w:tc>
        <w:tc>
          <w:tcPr>
            <w:tcW w:w="468" w:type="dxa"/>
          </w:tcPr>
          <w:p w14:paraId="618BFE52" w14:textId="77777777" w:rsidR="003F0D9F" w:rsidRPr="00324582" w:rsidRDefault="003F0D9F" w:rsidP="00C61C6A"/>
        </w:tc>
        <w:tc>
          <w:tcPr>
            <w:tcW w:w="468" w:type="dxa"/>
          </w:tcPr>
          <w:p w14:paraId="52A88161" w14:textId="77777777" w:rsidR="003F0D9F" w:rsidRPr="00324582" w:rsidRDefault="003F0D9F" w:rsidP="00C61C6A"/>
        </w:tc>
        <w:tc>
          <w:tcPr>
            <w:tcW w:w="468" w:type="dxa"/>
          </w:tcPr>
          <w:p w14:paraId="25784E2A" w14:textId="77777777" w:rsidR="003F0D9F" w:rsidRPr="00324582" w:rsidRDefault="003F0D9F" w:rsidP="00C61C6A"/>
        </w:tc>
        <w:tc>
          <w:tcPr>
            <w:tcW w:w="467" w:type="dxa"/>
          </w:tcPr>
          <w:p w14:paraId="135B78A1" w14:textId="77777777" w:rsidR="003F0D9F" w:rsidRPr="00324582" w:rsidRDefault="003F0D9F" w:rsidP="00C61C6A"/>
        </w:tc>
        <w:tc>
          <w:tcPr>
            <w:tcW w:w="468" w:type="dxa"/>
          </w:tcPr>
          <w:p w14:paraId="372F6406" w14:textId="77777777" w:rsidR="003F0D9F" w:rsidRPr="00324582" w:rsidRDefault="003F0D9F" w:rsidP="00C61C6A"/>
        </w:tc>
        <w:tc>
          <w:tcPr>
            <w:tcW w:w="468" w:type="dxa"/>
          </w:tcPr>
          <w:p w14:paraId="301D021D" w14:textId="77777777" w:rsidR="003F0D9F" w:rsidRPr="00324582" w:rsidRDefault="003F0D9F" w:rsidP="00C61C6A"/>
        </w:tc>
        <w:tc>
          <w:tcPr>
            <w:tcW w:w="468" w:type="dxa"/>
          </w:tcPr>
          <w:p w14:paraId="63E6D465" w14:textId="77777777" w:rsidR="003F0D9F" w:rsidRPr="00324582" w:rsidRDefault="003F0D9F" w:rsidP="00C61C6A"/>
        </w:tc>
        <w:tc>
          <w:tcPr>
            <w:tcW w:w="468" w:type="dxa"/>
          </w:tcPr>
          <w:p w14:paraId="296F19EF" w14:textId="77777777" w:rsidR="003F0D9F" w:rsidRPr="00324582" w:rsidRDefault="003F0D9F" w:rsidP="00C61C6A"/>
        </w:tc>
      </w:tr>
      <w:tr w:rsidR="00324582" w:rsidRPr="00324582" w14:paraId="69FA3B73" w14:textId="77777777" w:rsidTr="00F649E2">
        <w:trPr>
          <w:trHeight w:val="504"/>
          <w:jc w:val="center"/>
        </w:trPr>
        <w:tc>
          <w:tcPr>
            <w:tcW w:w="6629" w:type="dxa"/>
          </w:tcPr>
          <w:p w14:paraId="66169896" w14:textId="2E209FED" w:rsidR="003F0D9F" w:rsidRPr="00324582" w:rsidRDefault="003F0D9F" w:rsidP="00D55AF4">
            <w:pPr>
              <w:ind w:left="283" w:hangingChars="118" w:hanging="283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 w:hint="eastAsia"/>
                <w:szCs w:val="24"/>
              </w:rPr>
              <w:t>2</w:t>
            </w:r>
            <w:r w:rsidR="00D55AF4" w:rsidRPr="00324582">
              <w:rPr>
                <w:rFonts w:ascii="標楷體" w:eastAsia="標楷體" w:hAnsi="標楷體" w:hint="eastAsia"/>
                <w:szCs w:val="24"/>
              </w:rPr>
              <w:t>.</w:t>
            </w:r>
            <w:r w:rsidR="00B535CD" w:rsidRPr="00324582">
              <w:rPr>
                <w:rFonts w:ascii="標楷體" w:eastAsia="標楷體" w:hAnsi="標楷體" w:hint="eastAsia"/>
                <w:szCs w:val="24"/>
              </w:rPr>
              <w:t>能考量資賦優異學生性向、優勢能力、學習特質及特殊教育需求</w:t>
            </w:r>
          </w:p>
        </w:tc>
        <w:tc>
          <w:tcPr>
            <w:tcW w:w="3714" w:type="dxa"/>
            <w:vMerge/>
          </w:tcPr>
          <w:p w14:paraId="0BE8B2FF" w14:textId="77777777" w:rsidR="003F0D9F" w:rsidRPr="00324582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7927A7D1" w14:textId="77777777" w:rsidR="003F0D9F" w:rsidRPr="00324582" w:rsidRDefault="003F0D9F" w:rsidP="00C61C6A"/>
        </w:tc>
        <w:tc>
          <w:tcPr>
            <w:tcW w:w="468" w:type="dxa"/>
          </w:tcPr>
          <w:p w14:paraId="015DEC33" w14:textId="77777777" w:rsidR="003F0D9F" w:rsidRPr="00324582" w:rsidRDefault="003F0D9F" w:rsidP="00C61C6A"/>
        </w:tc>
        <w:tc>
          <w:tcPr>
            <w:tcW w:w="468" w:type="dxa"/>
          </w:tcPr>
          <w:p w14:paraId="0B3B09F7" w14:textId="77777777" w:rsidR="003F0D9F" w:rsidRPr="00324582" w:rsidRDefault="003F0D9F" w:rsidP="00C61C6A"/>
        </w:tc>
        <w:tc>
          <w:tcPr>
            <w:tcW w:w="468" w:type="dxa"/>
          </w:tcPr>
          <w:p w14:paraId="72FA0D5D" w14:textId="77777777" w:rsidR="003F0D9F" w:rsidRPr="00324582" w:rsidRDefault="003F0D9F" w:rsidP="00C61C6A"/>
        </w:tc>
        <w:tc>
          <w:tcPr>
            <w:tcW w:w="468" w:type="dxa"/>
          </w:tcPr>
          <w:p w14:paraId="7DDF9CCF" w14:textId="77777777" w:rsidR="003F0D9F" w:rsidRPr="00324582" w:rsidRDefault="003F0D9F" w:rsidP="00C61C6A"/>
        </w:tc>
        <w:tc>
          <w:tcPr>
            <w:tcW w:w="467" w:type="dxa"/>
          </w:tcPr>
          <w:p w14:paraId="068FA8B7" w14:textId="77777777" w:rsidR="003F0D9F" w:rsidRPr="00324582" w:rsidRDefault="003F0D9F" w:rsidP="00C61C6A"/>
        </w:tc>
        <w:tc>
          <w:tcPr>
            <w:tcW w:w="468" w:type="dxa"/>
          </w:tcPr>
          <w:p w14:paraId="50481D2A" w14:textId="77777777" w:rsidR="003F0D9F" w:rsidRPr="00324582" w:rsidRDefault="003F0D9F" w:rsidP="00C61C6A"/>
        </w:tc>
        <w:tc>
          <w:tcPr>
            <w:tcW w:w="468" w:type="dxa"/>
          </w:tcPr>
          <w:p w14:paraId="7993C64C" w14:textId="77777777" w:rsidR="003F0D9F" w:rsidRPr="00324582" w:rsidRDefault="003F0D9F" w:rsidP="00C61C6A"/>
        </w:tc>
        <w:tc>
          <w:tcPr>
            <w:tcW w:w="468" w:type="dxa"/>
          </w:tcPr>
          <w:p w14:paraId="352B3CFC" w14:textId="77777777" w:rsidR="003F0D9F" w:rsidRPr="00324582" w:rsidRDefault="003F0D9F" w:rsidP="00C61C6A"/>
        </w:tc>
        <w:tc>
          <w:tcPr>
            <w:tcW w:w="468" w:type="dxa"/>
          </w:tcPr>
          <w:p w14:paraId="56CF4E43" w14:textId="77777777" w:rsidR="003F0D9F" w:rsidRPr="00324582" w:rsidRDefault="003F0D9F" w:rsidP="00C61C6A"/>
        </w:tc>
      </w:tr>
      <w:tr w:rsidR="00324582" w:rsidRPr="00324582" w14:paraId="7CCFB780" w14:textId="77777777" w:rsidTr="00F649E2">
        <w:trPr>
          <w:jc w:val="center"/>
        </w:trPr>
        <w:tc>
          <w:tcPr>
            <w:tcW w:w="6629" w:type="dxa"/>
          </w:tcPr>
          <w:p w14:paraId="3FC7A62F" w14:textId="293C311E" w:rsidR="003F0D9F" w:rsidRPr="00324582" w:rsidRDefault="00B535CD" w:rsidP="00B535CD">
            <w:pPr>
              <w:ind w:left="314" w:hangingChars="131" w:hanging="314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 w:hint="eastAsia"/>
                <w:szCs w:val="24"/>
              </w:rPr>
              <w:t>3.學生學習特質（含興趣、學習特質及綜合評析）具體詳實</w:t>
            </w:r>
            <w:r w:rsidR="00565230" w:rsidRPr="00324582">
              <w:rPr>
                <w:rFonts w:ascii="標楷體" w:eastAsia="標楷體" w:hAnsi="標楷體" w:hint="eastAsia"/>
                <w:szCs w:val="24"/>
              </w:rPr>
              <w:t>記錄</w:t>
            </w:r>
          </w:p>
        </w:tc>
        <w:tc>
          <w:tcPr>
            <w:tcW w:w="3714" w:type="dxa"/>
            <w:vMerge/>
          </w:tcPr>
          <w:p w14:paraId="693F3921" w14:textId="77777777" w:rsidR="003F0D9F" w:rsidRPr="00324582" w:rsidRDefault="003F0D9F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397FA1F2" w14:textId="77777777" w:rsidR="003F0D9F" w:rsidRPr="00324582" w:rsidRDefault="003F0D9F" w:rsidP="00C61C6A"/>
        </w:tc>
        <w:tc>
          <w:tcPr>
            <w:tcW w:w="468" w:type="dxa"/>
          </w:tcPr>
          <w:p w14:paraId="70749D86" w14:textId="77777777" w:rsidR="003F0D9F" w:rsidRPr="00324582" w:rsidRDefault="003F0D9F" w:rsidP="00C61C6A"/>
        </w:tc>
        <w:tc>
          <w:tcPr>
            <w:tcW w:w="468" w:type="dxa"/>
          </w:tcPr>
          <w:p w14:paraId="44CC0B00" w14:textId="77777777" w:rsidR="003F0D9F" w:rsidRPr="00324582" w:rsidRDefault="003F0D9F" w:rsidP="00C61C6A"/>
        </w:tc>
        <w:tc>
          <w:tcPr>
            <w:tcW w:w="468" w:type="dxa"/>
          </w:tcPr>
          <w:p w14:paraId="62CED970" w14:textId="77777777" w:rsidR="003F0D9F" w:rsidRPr="00324582" w:rsidRDefault="003F0D9F" w:rsidP="00C61C6A"/>
        </w:tc>
        <w:tc>
          <w:tcPr>
            <w:tcW w:w="468" w:type="dxa"/>
          </w:tcPr>
          <w:p w14:paraId="347880BE" w14:textId="77777777" w:rsidR="003F0D9F" w:rsidRPr="00324582" w:rsidRDefault="003F0D9F" w:rsidP="00C61C6A"/>
        </w:tc>
        <w:tc>
          <w:tcPr>
            <w:tcW w:w="467" w:type="dxa"/>
          </w:tcPr>
          <w:p w14:paraId="0DEFD7D0" w14:textId="77777777" w:rsidR="003F0D9F" w:rsidRPr="00324582" w:rsidRDefault="003F0D9F" w:rsidP="00C61C6A"/>
        </w:tc>
        <w:tc>
          <w:tcPr>
            <w:tcW w:w="468" w:type="dxa"/>
          </w:tcPr>
          <w:p w14:paraId="4536F16C" w14:textId="77777777" w:rsidR="003F0D9F" w:rsidRPr="00324582" w:rsidRDefault="003F0D9F" w:rsidP="00C61C6A"/>
        </w:tc>
        <w:tc>
          <w:tcPr>
            <w:tcW w:w="468" w:type="dxa"/>
          </w:tcPr>
          <w:p w14:paraId="67D8922D" w14:textId="77777777" w:rsidR="003F0D9F" w:rsidRPr="00324582" w:rsidRDefault="003F0D9F" w:rsidP="00C61C6A"/>
        </w:tc>
        <w:tc>
          <w:tcPr>
            <w:tcW w:w="468" w:type="dxa"/>
          </w:tcPr>
          <w:p w14:paraId="7A6CAF4C" w14:textId="77777777" w:rsidR="003F0D9F" w:rsidRPr="00324582" w:rsidRDefault="003F0D9F" w:rsidP="00C61C6A"/>
        </w:tc>
        <w:tc>
          <w:tcPr>
            <w:tcW w:w="468" w:type="dxa"/>
          </w:tcPr>
          <w:p w14:paraId="368DE67A" w14:textId="77777777" w:rsidR="003F0D9F" w:rsidRPr="00324582" w:rsidRDefault="003F0D9F" w:rsidP="00C61C6A"/>
        </w:tc>
      </w:tr>
      <w:tr w:rsidR="00324582" w:rsidRPr="00324582" w14:paraId="22276AD5" w14:textId="77777777" w:rsidTr="00F649E2">
        <w:trPr>
          <w:jc w:val="center"/>
        </w:trPr>
        <w:tc>
          <w:tcPr>
            <w:tcW w:w="6629" w:type="dxa"/>
          </w:tcPr>
          <w:p w14:paraId="47BF99E4" w14:textId="1F233C3F" w:rsidR="00B535CD" w:rsidRPr="00324582" w:rsidRDefault="00B535CD" w:rsidP="00B535CD">
            <w:pPr>
              <w:ind w:left="312" w:hangingChars="130" w:hanging="312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/>
                <w:szCs w:val="24"/>
              </w:rPr>
              <w:t>4.</w:t>
            </w:r>
            <w:r w:rsidRPr="00324582">
              <w:rPr>
                <w:rFonts w:ascii="標楷體" w:eastAsia="標楷體" w:hAnsi="標楷體" w:hint="eastAsia"/>
                <w:szCs w:val="24"/>
              </w:rPr>
              <w:t>能依學生的現況能力及需求提供適切之資優課程</w:t>
            </w:r>
          </w:p>
        </w:tc>
        <w:tc>
          <w:tcPr>
            <w:tcW w:w="3714" w:type="dxa"/>
            <w:vMerge/>
          </w:tcPr>
          <w:p w14:paraId="1C7FAB5A" w14:textId="77777777" w:rsidR="00B535CD" w:rsidRPr="00324582" w:rsidRDefault="00B535CD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68DD6845" w14:textId="77777777" w:rsidR="00B535CD" w:rsidRPr="00324582" w:rsidRDefault="00B535CD" w:rsidP="00C61C6A"/>
        </w:tc>
        <w:tc>
          <w:tcPr>
            <w:tcW w:w="468" w:type="dxa"/>
          </w:tcPr>
          <w:p w14:paraId="10F61156" w14:textId="77777777" w:rsidR="00B535CD" w:rsidRPr="00324582" w:rsidRDefault="00B535CD" w:rsidP="00C61C6A"/>
        </w:tc>
        <w:tc>
          <w:tcPr>
            <w:tcW w:w="468" w:type="dxa"/>
          </w:tcPr>
          <w:p w14:paraId="4B03C3CB" w14:textId="77777777" w:rsidR="00B535CD" w:rsidRPr="00324582" w:rsidRDefault="00B535CD" w:rsidP="00C61C6A"/>
        </w:tc>
        <w:tc>
          <w:tcPr>
            <w:tcW w:w="468" w:type="dxa"/>
          </w:tcPr>
          <w:p w14:paraId="6A7B1B62" w14:textId="77777777" w:rsidR="00B535CD" w:rsidRPr="00324582" w:rsidRDefault="00B535CD" w:rsidP="00C61C6A"/>
        </w:tc>
        <w:tc>
          <w:tcPr>
            <w:tcW w:w="468" w:type="dxa"/>
          </w:tcPr>
          <w:p w14:paraId="0FD67A3D" w14:textId="77777777" w:rsidR="00B535CD" w:rsidRPr="00324582" w:rsidRDefault="00B535CD" w:rsidP="00C61C6A"/>
        </w:tc>
        <w:tc>
          <w:tcPr>
            <w:tcW w:w="467" w:type="dxa"/>
          </w:tcPr>
          <w:p w14:paraId="321C1E66" w14:textId="77777777" w:rsidR="00B535CD" w:rsidRPr="00324582" w:rsidRDefault="00B535CD" w:rsidP="00C61C6A"/>
        </w:tc>
        <w:tc>
          <w:tcPr>
            <w:tcW w:w="468" w:type="dxa"/>
          </w:tcPr>
          <w:p w14:paraId="7BC6F748" w14:textId="77777777" w:rsidR="00B535CD" w:rsidRPr="00324582" w:rsidRDefault="00B535CD" w:rsidP="00C61C6A"/>
        </w:tc>
        <w:tc>
          <w:tcPr>
            <w:tcW w:w="468" w:type="dxa"/>
          </w:tcPr>
          <w:p w14:paraId="1B098942" w14:textId="77777777" w:rsidR="00B535CD" w:rsidRPr="00324582" w:rsidRDefault="00B535CD" w:rsidP="00C61C6A"/>
        </w:tc>
        <w:tc>
          <w:tcPr>
            <w:tcW w:w="468" w:type="dxa"/>
          </w:tcPr>
          <w:p w14:paraId="57E36571" w14:textId="77777777" w:rsidR="00B535CD" w:rsidRPr="00324582" w:rsidRDefault="00B535CD" w:rsidP="00C61C6A"/>
        </w:tc>
        <w:tc>
          <w:tcPr>
            <w:tcW w:w="468" w:type="dxa"/>
          </w:tcPr>
          <w:p w14:paraId="49B7904B" w14:textId="77777777" w:rsidR="00B535CD" w:rsidRPr="00324582" w:rsidRDefault="00B535CD" w:rsidP="00C61C6A"/>
        </w:tc>
      </w:tr>
      <w:tr w:rsidR="00324582" w:rsidRPr="00324582" w14:paraId="3E515F62" w14:textId="77777777" w:rsidTr="00F649E2">
        <w:trPr>
          <w:jc w:val="center"/>
        </w:trPr>
        <w:tc>
          <w:tcPr>
            <w:tcW w:w="6629" w:type="dxa"/>
          </w:tcPr>
          <w:p w14:paraId="5D3A4232" w14:textId="25CB0079" w:rsidR="00B535CD" w:rsidRPr="00324582" w:rsidRDefault="00B535CD" w:rsidP="00B535CD">
            <w:pPr>
              <w:ind w:left="312" w:hangingChars="130" w:hanging="312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/>
                <w:szCs w:val="24"/>
              </w:rPr>
              <w:t>5.</w:t>
            </w:r>
            <w:r w:rsidRPr="00324582">
              <w:rPr>
                <w:rFonts w:ascii="標楷體" w:eastAsia="標楷體" w:hAnsi="標楷體" w:hint="eastAsia"/>
                <w:szCs w:val="24"/>
              </w:rPr>
              <w:t>能依學生的現況能力及需求提供適切之相關服務</w:t>
            </w:r>
          </w:p>
        </w:tc>
        <w:tc>
          <w:tcPr>
            <w:tcW w:w="3714" w:type="dxa"/>
            <w:vMerge/>
          </w:tcPr>
          <w:p w14:paraId="1F0A69AF" w14:textId="77777777" w:rsidR="00B535CD" w:rsidRPr="00324582" w:rsidRDefault="00B535CD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6D85192A" w14:textId="77777777" w:rsidR="00B535CD" w:rsidRPr="00324582" w:rsidRDefault="00B535CD" w:rsidP="00C61C6A"/>
        </w:tc>
        <w:tc>
          <w:tcPr>
            <w:tcW w:w="468" w:type="dxa"/>
          </w:tcPr>
          <w:p w14:paraId="2623621C" w14:textId="77777777" w:rsidR="00B535CD" w:rsidRPr="00324582" w:rsidRDefault="00B535CD" w:rsidP="00C61C6A"/>
        </w:tc>
        <w:tc>
          <w:tcPr>
            <w:tcW w:w="468" w:type="dxa"/>
          </w:tcPr>
          <w:p w14:paraId="36779DC5" w14:textId="77777777" w:rsidR="00B535CD" w:rsidRPr="00324582" w:rsidRDefault="00B535CD" w:rsidP="00C61C6A"/>
        </w:tc>
        <w:tc>
          <w:tcPr>
            <w:tcW w:w="468" w:type="dxa"/>
          </w:tcPr>
          <w:p w14:paraId="25EC60FD" w14:textId="77777777" w:rsidR="00B535CD" w:rsidRPr="00324582" w:rsidRDefault="00B535CD" w:rsidP="00C61C6A"/>
        </w:tc>
        <w:tc>
          <w:tcPr>
            <w:tcW w:w="468" w:type="dxa"/>
          </w:tcPr>
          <w:p w14:paraId="78519C41" w14:textId="77777777" w:rsidR="00B535CD" w:rsidRPr="00324582" w:rsidRDefault="00B535CD" w:rsidP="00C61C6A"/>
        </w:tc>
        <w:tc>
          <w:tcPr>
            <w:tcW w:w="467" w:type="dxa"/>
          </w:tcPr>
          <w:p w14:paraId="6DE45B5A" w14:textId="77777777" w:rsidR="00B535CD" w:rsidRPr="00324582" w:rsidRDefault="00B535CD" w:rsidP="00C61C6A"/>
        </w:tc>
        <w:tc>
          <w:tcPr>
            <w:tcW w:w="468" w:type="dxa"/>
          </w:tcPr>
          <w:p w14:paraId="6C9181B4" w14:textId="77777777" w:rsidR="00B535CD" w:rsidRPr="00324582" w:rsidRDefault="00B535CD" w:rsidP="00C61C6A"/>
        </w:tc>
        <w:tc>
          <w:tcPr>
            <w:tcW w:w="468" w:type="dxa"/>
          </w:tcPr>
          <w:p w14:paraId="2529D9E4" w14:textId="77777777" w:rsidR="00B535CD" w:rsidRPr="00324582" w:rsidRDefault="00B535CD" w:rsidP="00C61C6A"/>
        </w:tc>
        <w:tc>
          <w:tcPr>
            <w:tcW w:w="468" w:type="dxa"/>
          </w:tcPr>
          <w:p w14:paraId="5198D146" w14:textId="77777777" w:rsidR="00B535CD" w:rsidRPr="00324582" w:rsidRDefault="00B535CD" w:rsidP="00C61C6A"/>
        </w:tc>
        <w:tc>
          <w:tcPr>
            <w:tcW w:w="468" w:type="dxa"/>
          </w:tcPr>
          <w:p w14:paraId="6EA15546" w14:textId="77777777" w:rsidR="00B535CD" w:rsidRPr="00324582" w:rsidRDefault="00B535CD" w:rsidP="00C61C6A"/>
        </w:tc>
      </w:tr>
      <w:tr w:rsidR="00324582" w:rsidRPr="00324582" w14:paraId="4665D067" w14:textId="77777777" w:rsidTr="00F649E2">
        <w:trPr>
          <w:jc w:val="center"/>
        </w:trPr>
        <w:tc>
          <w:tcPr>
            <w:tcW w:w="6629" w:type="dxa"/>
          </w:tcPr>
          <w:p w14:paraId="52C4FD4E" w14:textId="77DDF5A6" w:rsidR="00B535CD" w:rsidRPr="00324582" w:rsidRDefault="00B535CD" w:rsidP="00B535CD">
            <w:pPr>
              <w:ind w:left="312" w:hangingChars="130" w:hanging="312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/>
                <w:szCs w:val="24"/>
              </w:rPr>
              <w:t>6.</w:t>
            </w:r>
            <w:r w:rsidRPr="00324582">
              <w:rPr>
                <w:rFonts w:ascii="標楷體" w:eastAsia="標楷體" w:hAnsi="標楷體" w:hint="eastAsia"/>
                <w:szCs w:val="24"/>
              </w:rPr>
              <w:t>能依評量及觀察結果，擬訂教學計畫與學習目標</w:t>
            </w:r>
          </w:p>
        </w:tc>
        <w:tc>
          <w:tcPr>
            <w:tcW w:w="3714" w:type="dxa"/>
            <w:vMerge/>
          </w:tcPr>
          <w:p w14:paraId="6A3676D8" w14:textId="77777777" w:rsidR="00B535CD" w:rsidRPr="00324582" w:rsidRDefault="00B535CD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</w:tcPr>
          <w:p w14:paraId="467A30AF" w14:textId="77777777" w:rsidR="00B535CD" w:rsidRPr="00324582" w:rsidRDefault="00B535CD" w:rsidP="00C61C6A"/>
        </w:tc>
        <w:tc>
          <w:tcPr>
            <w:tcW w:w="468" w:type="dxa"/>
          </w:tcPr>
          <w:p w14:paraId="58AA78D9" w14:textId="77777777" w:rsidR="00B535CD" w:rsidRPr="00324582" w:rsidRDefault="00B535CD" w:rsidP="00C61C6A"/>
        </w:tc>
        <w:tc>
          <w:tcPr>
            <w:tcW w:w="468" w:type="dxa"/>
          </w:tcPr>
          <w:p w14:paraId="1EEAFD6B" w14:textId="77777777" w:rsidR="00B535CD" w:rsidRPr="00324582" w:rsidRDefault="00B535CD" w:rsidP="00C61C6A"/>
        </w:tc>
        <w:tc>
          <w:tcPr>
            <w:tcW w:w="468" w:type="dxa"/>
          </w:tcPr>
          <w:p w14:paraId="3808AA85" w14:textId="77777777" w:rsidR="00B535CD" w:rsidRPr="00324582" w:rsidRDefault="00B535CD" w:rsidP="00C61C6A"/>
        </w:tc>
        <w:tc>
          <w:tcPr>
            <w:tcW w:w="468" w:type="dxa"/>
          </w:tcPr>
          <w:p w14:paraId="3F827015" w14:textId="77777777" w:rsidR="00B535CD" w:rsidRPr="00324582" w:rsidRDefault="00B535CD" w:rsidP="00C61C6A"/>
        </w:tc>
        <w:tc>
          <w:tcPr>
            <w:tcW w:w="467" w:type="dxa"/>
          </w:tcPr>
          <w:p w14:paraId="0A129F36" w14:textId="77777777" w:rsidR="00B535CD" w:rsidRPr="00324582" w:rsidRDefault="00B535CD" w:rsidP="00C61C6A"/>
        </w:tc>
        <w:tc>
          <w:tcPr>
            <w:tcW w:w="468" w:type="dxa"/>
          </w:tcPr>
          <w:p w14:paraId="07729C55" w14:textId="77777777" w:rsidR="00B535CD" w:rsidRPr="00324582" w:rsidRDefault="00B535CD" w:rsidP="00C61C6A"/>
        </w:tc>
        <w:tc>
          <w:tcPr>
            <w:tcW w:w="468" w:type="dxa"/>
          </w:tcPr>
          <w:p w14:paraId="52E427D1" w14:textId="77777777" w:rsidR="00B535CD" w:rsidRPr="00324582" w:rsidRDefault="00B535CD" w:rsidP="00C61C6A"/>
        </w:tc>
        <w:tc>
          <w:tcPr>
            <w:tcW w:w="468" w:type="dxa"/>
          </w:tcPr>
          <w:p w14:paraId="15D86CF2" w14:textId="77777777" w:rsidR="00B535CD" w:rsidRPr="00324582" w:rsidRDefault="00B535CD" w:rsidP="00C61C6A"/>
        </w:tc>
        <w:tc>
          <w:tcPr>
            <w:tcW w:w="468" w:type="dxa"/>
          </w:tcPr>
          <w:p w14:paraId="2AD84899" w14:textId="77777777" w:rsidR="00B535CD" w:rsidRPr="00324582" w:rsidRDefault="00B535CD" w:rsidP="00C61C6A"/>
        </w:tc>
      </w:tr>
      <w:tr w:rsidR="00324582" w:rsidRPr="00324582" w14:paraId="562A7AA5" w14:textId="77777777" w:rsidTr="00F649E2">
        <w:trPr>
          <w:jc w:val="center"/>
        </w:trPr>
        <w:tc>
          <w:tcPr>
            <w:tcW w:w="6629" w:type="dxa"/>
            <w:tcBorders>
              <w:bottom w:val="single" w:sz="4" w:space="0" w:color="auto"/>
            </w:tcBorders>
          </w:tcPr>
          <w:p w14:paraId="4AF8C972" w14:textId="1925DD63" w:rsidR="00B535CD" w:rsidRPr="00324582" w:rsidRDefault="00B535CD" w:rsidP="00B535CD">
            <w:pPr>
              <w:ind w:left="314" w:hangingChars="131" w:hanging="314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/>
                <w:szCs w:val="24"/>
              </w:rPr>
              <w:t>7.</w:t>
            </w:r>
            <w:r w:rsidRPr="00324582">
              <w:rPr>
                <w:rFonts w:ascii="標楷體" w:eastAsia="標楷體" w:hAnsi="標楷體" w:hint="eastAsia"/>
                <w:szCs w:val="24"/>
              </w:rPr>
              <w:t>課程與教學內容符合特殊教育課程實施規劃</w:t>
            </w:r>
          </w:p>
        </w:tc>
        <w:tc>
          <w:tcPr>
            <w:tcW w:w="3714" w:type="dxa"/>
            <w:vMerge/>
          </w:tcPr>
          <w:p w14:paraId="455505F0" w14:textId="77777777" w:rsidR="00B535CD" w:rsidRPr="00324582" w:rsidRDefault="00B535CD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9D194C3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2844EF1B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795B8B8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5DC69D9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33D57F2D" w14:textId="77777777" w:rsidR="00B535CD" w:rsidRPr="00324582" w:rsidRDefault="00B535CD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207CB6EB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B82197B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91861CA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376C87FB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9A97CED" w14:textId="77777777" w:rsidR="00B535CD" w:rsidRPr="00324582" w:rsidRDefault="00B535CD" w:rsidP="00C61C6A"/>
        </w:tc>
      </w:tr>
      <w:tr w:rsidR="00324582" w:rsidRPr="00324582" w14:paraId="2248CAF3" w14:textId="77777777" w:rsidTr="00F649E2">
        <w:trPr>
          <w:jc w:val="center"/>
        </w:trPr>
        <w:tc>
          <w:tcPr>
            <w:tcW w:w="6629" w:type="dxa"/>
            <w:tcBorders>
              <w:bottom w:val="single" w:sz="4" w:space="0" w:color="auto"/>
            </w:tcBorders>
          </w:tcPr>
          <w:p w14:paraId="4AE4B31C" w14:textId="0C8CBD20" w:rsidR="00B535CD" w:rsidRPr="00324582" w:rsidRDefault="00B535CD" w:rsidP="00B535CD">
            <w:pPr>
              <w:ind w:left="314" w:hangingChars="131" w:hanging="314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/>
                <w:szCs w:val="24"/>
              </w:rPr>
              <w:t>8.</w:t>
            </w:r>
            <w:r w:rsidRPr="00324582">
              <w:rPr>
                <w:rFonts w:ascii="標楷體" w:eastAsia="標楷體" w:hAnsi="標楷體" w:hint="eastAsia"/>
                <w:szCs w:val="24"/>
              </w:rPr>
              <w:t>教學策略多元</w:t>
            </w:r>
            <w:r w:rsidR="00565230" w:rsidRPr="00324582">
              <w:rPr>
                <w:rFonts w:ascii="標楷體" w:eastAsia="標楷體" w:hAnsi="標楷體" w:hint="eastAsia"/>
                <w:szCs w:val="24"/>
              </w:rPr>
              <w:t>且能</w:t>
            </w:r>
            <w:r w:rsidRPr="00324582">
              <w:rPr>
                <w:rFonts w:ascii="標楷體" w:eastAsia="標楷體" w:hAnsi="標楷體" w:hint="eastAsia"/>
                <w:szCs w:val="24"/>
              </w:rPr>
              <w:t>符合學生需求</w:t>
            </w:r>
          </w:p>
        </w:tc>
        <w:tc>
          <w:tcPr>
            <w:tcW w:w="3714" w:type="dxa"/>
            <w:vMerge/>
          </w:tcPr>
          <w:p w14:paraId="42B81542" w14:textId="77777777" w:rsidR="00B535CD" w:rsidRPr="00324582" w:rsidRDefault="00B535CD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B1467E2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8E219F3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250A58BE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18FB4638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AC199F9" w14:textId="77777777" w:rsidR="00B535CD" w:rsidRPr="00324582" w:rsidRDefault="00B535CD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703CD82B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93DED6B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07CA0F32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DB5A529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C8E1858" w14:textId="77777777" w:rsidR="00B535CD" w:rsidRPr="00324582" w:rsidRDefault="00B535CD" w:rsidP="00C61C6A"/>
        </w:tc>
      </w:tr>
      <w:tr w:rsidR="00324582" w:rsidRPr="00324582" w14:paraId="17F91346" w14:textId="77777777" w:rsidTr="00F649E2">
        <w:trPr>
          <w:jc w:val="center"/>
        </w:trPr>
        <w:tc>
          <w:tcPr>
            <w:tcW w:w="6629" w:type="dxa"/>
            <w:tcBorders>
              <w:bottom w:val="single" w:sz="4" w:space="0" w:color="auto"/>
            </w:tcBorders>
          </w:tcPr>
          <w:p w14:paraId="2E9DBB0F" w14:textId="24ECD5F6" w:rsidR="00B535CD" w:rsidRPr="00324582" w:rsidRDefault="00B535CD" w:rsidP="00B535CD">
            <w:pPr>
              <w:ind w:left="314" w:hangingChars="131" w:hanging="314"/>
              <w:rPr>
                <w:rFonts w:ascii="標楷體" w:eastAsia="標楷體" w:hAnsi="標楷體"/>
                <w:szCs w:val="24"/>
              </w:rPr>
            </w:pPr>
            <w:r w:rsidRPr="00324582">
              <w:rPr>
                <w:rFonts w:ascii="標楷體" w:eastAsia="標楷體" w:hAnsi="標楷體"/>
                <w:szCs w:val="24"/>
              </w:rPr>
              <w:t>9.</w:t>
            </w:r>
            <w:r w:rsidRPr="00324582">
              <w:rPr>
                <w:rFonts w:ascii="標楷體" w:eastAsia="標楷體" w:hAnsi="標楷體" w:hint="eastAsia"/>
                <w:szCs w:val="24"/>
              </w:rPr>
              <w:t>採多元方式進行學習評量</w:t>
            </w:r>
          </w:p>
        </w:tc>
        <w:tc>
          <w:tcPr>
            <w:tcW w:w="3714" w:type="dxa"/>
            <w:vMerge/>
          </w:tcPr>
          <w:p w14:paraId="741DFBD9" w14:textId="77777777" w:rsidR="00B535CD" w:rsidRPr="00324582" w:rsidRDefault="00B535CD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D53A606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4D150720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3ABF3363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42331DC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53C970B" w14:textId="77777777" w:rsidR="00B535CD" w:rsidRPr="00324582" w:rsidRDefault="00B535CD" w:rsidP="00C61C6A"/>
        </w:tc>
        <w:tc>
          <w:tcPr>
            <w:tcW w:w="467" w:type="dxa"/>
            <w:tcBorders>
              <w:bottom w:val="single" w:sz="4" w:space="0" w:color="auto"/>
            </w:tcBorders>
          </w:tcPr>
          <w:p w14:paraId="607B5DD5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77CB903D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57696886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01DBB9F8" w14:textId="77777777" w:rsidR="00B535CD" w:rsidRPr="00324582" w:rsidRDefault="00B535CD" w:rsidP="00C61C6A"/>
        </w:tc>
        <w:tc>
          <w:tcPr>
            <w:tcW w:w="468" w:type="dxa"/>
            <w:tcBorders>
              <w:bottom w:val="single" w:sz="4" w:space="0" w:color="auto"/>
            </w:tcBorders>
          </w:tcPr>
          <w:p w14:paraId="657A180A" w14:textId="77777777" w:rsidR="00B535CD" w:rsidRPr="00324582" w:rsidRDefault="00B535CD" w:rsidP="00C61C6A"/>
        </w:tc>
      </w:tr>
      <w:tr w:rsidR="00324582" w:rsidRPr="00324582" w14:paraId="60F8256A" w14:textId="77777777" w:rsidTr="00F649E2">
        <w:trPr>
          <w:trHeight w:val="675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5C9F6CB3" w14:textId="70FBB76A" w:rsidR="00F649E2" w:rsidRPr="00324582" w:rsidRDefault="00F649E2" w:rsidP="00F649E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shd w:val="pct15" w:color="auto" w:fill="auto"/>
          </w:tcPr>
          <w:p w14:paraId="6B1A09D5" w14:textId="03B8640C" w:rsidR="00F649E2" w:rsidRPr="00324582" w:rsidRDefault="00F649E2" w:rsidP="00F649E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324582" w:rsidRPr="00324582" w14:paraId="1D8F69E4" w14:textId="77777777" w:rsidTr="00565230">
        <w:trPr>
          <w:trHeight w:val="2527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4489B" w14:textId="77777777" w:rsidR="00F649E2" w:rsidRPr="00324582" w:rsidRDefault="00F649E2" w:rsidP="00F649E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1DD2249F" w14:textId="77777777" w:rsidR="00F649E2" w:rsidRPr="00324582" w:rsidRDefault="00F649E2" w:rsidP="00F649E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3C5EE84C" w14:textId="77777777" w:rsidR="00F649E2" w:rsidRPr="00324582" w:rsidRDefault="00F649E2" w:rsidP="00F649E2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D2EE3C" w14:textId="77777777" w:rsidR="00F649E2" w:rsidRPr="00324582" w:rsidRDefault="00F649E2" w:rsidP="00F649E2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</w:t>
            </w:r>
          </w:p>
          <w:p w14:paraId="2002915D" w14:textId="6B0A4910" w:rsidR="00F649E2" w:rsidRPr="00324582" w:rsidRDefault="00F649E2" w:rsidP="00F649E2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72F38F38" w14:textId="77777777" w:rsidR="003F0D9F" w:rsidRPr="00324582" w:rsidRDefault="003F0D9F" w:rsidP="003F0D9F">
      <w:pPr>
        <w:rPr>
          <w:rFonts w:ascii="標楷體" w:eastAsia="標楷體" w:hAnsi="標楷體"/>
          <w:szCs w:val="24"/>
        </w:rPr>
      </w:pPr>
      <w:r w:rsidRPr="00324582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604E7121" w14:textId="2F78367F" w:rsidR="00CD6899" w:rsidRPr="00324582" w:rsidRDefault="003F0D9F">
      <w:pPr>
        <w:widowControl/>
        <w:rPr>
          <w:rFonts w:ascii="標楷體" w:eastAsia="標楷體" w:hAnsi="標楷體"/>
          <w:b/>
          <w:spacing w:val="26"/>
          <w:sz w:val="36"/>
          <w:szCs w:val="36"/>
        </w:rPr>
      </w:pPr>
      <w:r w:rsidRPr="00324582">
        <w:rPr>
          <w:rFonts w:ascii="標楷體" w:eastAsia="標楷體" w:hAnsi="標楷體" w:hint="eastAsia"/>
          <w:szCs w:val="24"/>
        </w:rPr>
        <w:t xml:space="preserve">      2、</w:t>
      </w:r>
      <w:r w:rsidRPr="00324582">
        <w:rPr>
          <w:rFonts w:ascii="標楷體" w:eastAsia="標楷體" w:hAnsi="標楷體" w:hint="eastAsia"/>
          <w:szCs w:val="24"/>
          <w:shd w:val="pct15" w:color="auto" w:fill="FFFFFF"/>
        </w:rPr>
        <w:t>評分指標</w:t>
      </w:r>
      <w:r w:rsidR="00F649E2" w:rsidRPr="00324582">
        <w:rPr>
          <w:rFonts w:ascii="標楷體" w:eastAsia="標楷體" w:hAnsi="標楷體" w:hint="eastAsia"/>
          <w:szCs w:val="24"/>
          <w:shd w:val="pct15" w:color="auto" w:fill="FFFFFF"/>
        </w:rPr>
        <w:t>9</w:t>
      </w:r>
      <w:r w:rsidRPr="00324582">
        <w:rPr>
          <w:rFonts w:ascii="標楷體" w:eastAsia="標楷體" w:hAnsi="標楷體" w:hint="eastAsia"/>
          <w:szCs w:val="24"/>
          <w:shd w:val="pct15" w:color="auto" w:fill="FFFFFF"/>
        </w:rPr>
        <w:t>項中，</w:t>
      </w:r>
      <w:r w:rsidR="005A1046" w:rsidRPr="00324582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="00F649E2" w:rsidRPr="00324582">
        <w:rPr>
          <w:rFonts w:ascii="標楷體" w:eastAsia="標楷體" w:hAnsi="標楷體" w:hint="eastAsia"/>
          <w:szCs w:val="24"/>
          <w:shd w:val="pct15" w:color="auto" w:fill="FFFFFF"/>
        </w:rPr>
        <w:t>6</w:t>
      </w:r>
      <w:r w:rsidRPr="00324582">
        <w:rPr>
          <w:rFonts w:ascii="標楷體" w:eastAsia="標楷體" w:hAnsi="標楷體" w:hint="eastAsia"/>
          <w:szCs w:val="24"/>
          <w:shd w:val="pct15" w:color="auto" w:fill="FFFFFF"/>
        </w:rPr>
        <w:t>項達「3」(含)以上，此向度即為「通過」。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4928"/>
        <w:gridCol w:w="3714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324582" w:rsidRPr="00324582" w14:paraId="6C4BB44D" w14:textId="77777777" w:rsidTr="00C61C6A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D966DA" w14:textId="0D567C63" w:rsidR="008C5596" w:rsidRPr="00324582" w:rsidRDefault="008C5596" w:rsidP="00C61C6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向度二：課程規劃與</w:t>
            </w:r>
            <w:r w:rsidR="00565230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4B0FFB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（含獨立研究）</w:t>
            </w:r>
          </w:p>
        </w:tc>
      </w:tr>
      <w:tr w:rsidR="00324582" w:rsidRPr="00324582" w14:paraId="70605B33" w14:textId="77777777" w:rsidTr="00C61C6A">
        <w:trPr>
          <w:jc w:val="center"/>
        </w:trPr>
        <w:tc>
          <w:tcPr>
            <w:tcW w:w="4928" w:type="dxa"/>
            <w:vMerge w:val="restart"/>
            <w:shd w:val="pct15" w:color="auto" w:fill="auto"/>
            <w:vAlign w:val="center"/>
          </w:tcPr>
          <w:p w14:paraId="2F50D886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3714" w:type="dxa"/>
            <w:vMerge w:val="restart"/>
            <w:shd w:val="pct15" w:color="auto" w:fill="auto"/>
            <w:vAlign w:val="center"/>
          </w:tcPr>
          <w:p w14:paraId="4B8F4B8B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5351FC8B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0B5253AA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委 員 複 評</w:t>
            </w:r>
          </w:p>
        </w:tc>
      </w:tr>
      <w:tr w:rsidR="00324582" w:rsidRPr="00324582" w14:paraId="395EFF76" w14:textId="77777777" w:rsidTr="00C61C6A">
        <w:trPr>
          <w:jc w:val="center"/>
        </w:trPr>
        <w:tc>
          <w:tcPr>
            <w:tcW w:w="4928" w:type="dxa"/>
            <w:vMerge/>
            <w:shd w:val="pct15" w:color="auto" w:fill="auto"/>
            <w:vAlign w:val="center"/>
          </w:tcPr>
          <w:p w14:paraId="3B97A771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14" w:type="dxa"/>
            <w:vMerge/>
            <w:shd w:val="pct15" w:color="auto" w:fill="auto"/>
            <w:vAlign w:val="center"/>
          </w:tcPr>
          <w:p w14:paraId="43FF73E4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3A0DC380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D11DEE4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71A09F0D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A02A7D7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12EDAF29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3657962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6EE7500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50B5705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3F162260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F318242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324582" w:rsidRPr="00324582" w14:paraId="18F22342" w14:textId="77777777" w:rsidTr="00C61C6A">
        <w:trPr>
          <w:jc w:val="center"/>
        </w:trPr>
        <w:tc>
          <w:tcPr>
            <w:tcW w:w="4928" w:type="dxa"/>
          </w:tcPr>
          <w:p w14:paraId="0C7B1169" w14:textId="3A4E5AA2" w:rsidR="008C5596" w:rsidRPr="00324582" w:rsidRDefault="00B535CD" w:rsidP="00D55AF4">
            <w:pPr>
              <w:spacing w:line="320" w:lineRule="exact"/>
              <w:ind w:left="283" w:hangingChars="118" w:hanging="283"/>
            </w:pPr>
            <w:r w:rsidRPr="00324582">
              <w:rPr>
                <w:rFonts w:ascii="標楷體" w:eastAsia="標楷體" w:hAnsi="標楷體" w:hint="eastAsia"/>
              </w:rPr>
              <w:t>1.資優課程架構能符合</w:t>
            </w:r>
            <w:r w:rsidR="00565230" w:rsidRPr="00324582">
              <w:rPr>
                <w:rFonts w:ascii="標楷體" w:eastAsia="標楷體" w:hAnsi="標楷體" w:hint="eastAsia"/>
              </w:rPr>
              <w:t>國民教育階段特殊教育課程綱要/十二年國民基本教育特殊教育課程實施規範之規定。</w:t>
            </w:r>
          </w:p>
        </w:tc>
        <w:tc>
          <w:tcPr>
            <w:tcW w:w="3714" w:type="dxa"/>
            <w:vMerge w:val="restart"/>
          </w:tcPr>
          <w:p w14:paraId="27ABB2CE" w14:textId="77777777" w:rsidR="004B0FFB" w:rsidRPr="00324582" w:rsidRDefault="004B0FFB" w:rsidP="004B0FFB">
            <w:pPr>
              <w:pStyle w:val="a4"/>
              <w:numPr>
                <w:ilvl w:val="0"/>
                <w:numId w:val="18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課程計畫。</w:t>
            </w:r>
          </w:p>
          <w:p w14:paraId="2D4C5BA0" w14:textId="77777777" w:rsidR="004B0FFB" w:rsidRPr="00324582" w:rsidRDefault="004B0FFB" w:rsidP="004B0FFB">
            <w:pPr>
              <w:pStyle w:val="a4"/>
              <w:numPr>
                <w:ilvl w:val="0"/>
                <w:numId w:val="18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教材。</w:t>
            </w:r>
          </w:p>
          <w:p w14:paraId="6563D254" w14:textId="77777777" w:rsidR="004B0FFB" w:rsidRPr="00324582" w:rsidRDefault="004B0FFB" w:rsidP="004B0FFB">
            <w:pPr>
              <w:pStyle w:val="a4"/>
              <w:numPr>
                <w:ilvl w:val="0"/>
                <w:numId w:val="18"/>
              </w:numPr>
              <w:spacing w:line="320" w:lineRule="exact"/>
              <w:ind w:leftChars="0" w:left="397" w:hanging="397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學生學習歷程資料。</w:t>
            </w:r>
          </w:p>
          <w:p w14:paraId="54550199" w14:textId="77777777" w:rsidR="008C5596" w:rsidRPr="00324582" w:rsidRDefault="004B0FFB" w:rsidP="004B0FFB">
            <w:pPr>
              <w:spacing w:line="320" w:lineRule="exact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4.其他課程相關資料。</w:t>
            </w:r>
          </w:p>
          <w:p w14:paraId="5C2B2146" w14:textId="71C5F6DC" w:rsidR="004B0FFB" w:rsidRPr="00324582" w:rsidRDefault="004B0FFB" w:rsidP="004B0FFB">
            <w:pPr>
              <w:spacing w:line="320" w:lineRule="exact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5.成果發表紀錄。</w:t>
            </w:r>
          </w:p>
          <w:p w14:paraId="044E4F5E" w14:textId="0A3F6970" w:rsidR="004B0FFB" w:rsidRPr="00324582" w:rsidRDefault="004B0FFB" w:rsidP="004B0FFB">
            <w:pPr>
              <w:spacing w:line="320" w:lineRule="exact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6.學生成果冊。</w:t>
            </w:r>
          </w:p>
        </w:tc>
        <w:tc>
          <w:tcPr>
            <w:tcW w:w="637" w:type="dxa"/>
          </w:tcPr>
          <w:p w14:paraId="4B4786F7" w14:textId="77777777" w:rsidR="008C5596" w:rsidRPr="00324582" w:rsidRDefault="008C5596" w:rsidP="00C61C6A"/>
        </w:tc>
        <w:tc>
          <w:tcPr>
            <w:tcW w:w="638" w:type="dxa"/>
          </w:tcPr>
          <w:p w14:paraId="121185F4" w14:textId="77777777" w:rsidR="008C5596" w:rsidRPr="00324582" w:rsidRDefault="008C5596" w:rsidP="00C61C6A"/>
        </w:tc>
        <w:tc>
          <w:tcPr>
            <w:tcW w:w="638" w:type="dxa"/>
          </w:tcPr>
          <w:p w14:paraId="454C9B69" w14:textId="77777777" w:rsidR="008C5596" w:rsidRPr="00324582" w:rsidRDefault="008C5596" w:rsidP="00C61C6A"/>
        </w:tc>
        <w:tc>
          <w:tcPr>
            <w:tcW w:w="638" w:type="dxa"/>
          </w:tcPr>
          <w:p w14:paraId="26F2E6B5" w14:textId="77777777" w:rsidR="008C5596" w:rsidRPr="00324582" w:rsidRDefault="008C5596" w:rsidP="00C61C6A"/>
        </w:tc>
        <w:tc>
          <w:tcPr>
            <w:tcW w:w="638" w:type="dxa"/>
          </w:tcPr>
          <w:p w14:paraId="4F89863E" w14:textId="77777777" w:rsidR="008C5596" w:rsidRPr="00324582" w:rsidRDefault="008C5596" w:rsidP="00C61C6A"/>
        </w:tc>
        <w:tc>
          <w:tcPr>
            <w:tcW w:w="638" w:type="dxa"/>
          </w:tcPr>
          <w:p w14:paraId="69EFE637" w14:textId="77777777" w:rsidR="008C5596" w:rsidRPr="00324582" w:rsidRDefault="008C5596" w:rsidP="00C61C6A"/>
        </w:tc>
        <w:tc>
          <w:tcPr>
            <w:tcW w:w="638" w:type="dxa"/>
          </w:tcPr>
          <w:p w14:paraId="335FC930" w14:textId="77777777" w:rsidR="008C5596" w:rsidRPr="00324582" w:rsidRDefault="008C5596" w:rsidP="00C61C6A"/>
        </w:tc>
        <w:tc>
          <w:tcPr>
            <w:tcW w:w="638" w:type="dxa"/>
          </w:tcPr>
          <w:p w14:paraId="7CB5FDEA" w14:textId="77777777" w:rsidR="008C5596" w:rsidRPr="00324582" w:rsidRDefault="008C5596" w:rsidP="00C61C6A"/>
        </w:tc>
        <w:tc>
          <w:tcPr>
            <w:tcW w:w="638" w:type="dxa"/>
          </w:tcPr>
          <w:p w14:paraId="6CDB0526" w14:textId="77777777" w:rsidR="008C5596" w:rsidRPr="00324582" w:rsidRDefault="008C5596" w:rsidP="00C61C6A"/>
        </w:tc>
        <w:tc>
          <w:tcPr>
            <w:tcW w:w="638" w:type="dxa"/>
          </w:tcPr>
          <w:p w14:paraId="2961687C" w14:textId="77777777" w:rsidR="008C5596" w:rsidRPr="00324582" w:rsidRDefault="008C5596" w:rsidP="00C61C6A"/>
        </w:tc>
      </w:tr>
      <w:tr w:rsidR="00324582" w:rsidRPr="00324582" w14:paraId="7B4A9035" w14:textId="77777777" w:rsidTr="00C61C6A">
        <w:trPr>
          <w:jc w:val="center"/>
        </w:trPr>
        <w:tc>
          <w:tcPr>
            <w:tcW w:w="4928" w:type="dxa"/>
          </w:tcPr>
          <w:p w14:paraId="1C3F5606" w14:textId="330009C2" w:rsidR="008C5596" w:rsidRPr="00324582" w:rsidRDefault="00B535CD" w:rsidP="00D55AF4">
            <w:pPr>
              <w:spacing w:line="320" w:lineRule="exact"/>
              <w:ind w:left="283" w:hangingChars="118" w:hanging="283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2.課程設計能合乎課程架構規劃內容及目標，並針對學生特殊需求調整。</w:t>
            </w:r>
          </w:p>
        </w:tc>
        <w:tc>
          <w:tcPr>
            <w:tcW w:w="3714" w:type="dxa"/>
            <w:vMerge/>
          </w:tcPr>
          <w:p w14:paraId="44D3DCC0" w14:textId="77777777" w:rsidR="008C5596" w:rsidRPr="00324582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0EC890EA" w14:textId="77777777" w:rsidR="008C5596" w:rsidRPr="00324582" w:rsidRDefault="008C5596" w:rsidP="00C61C6A"/>
        </w:tc>
        <w:tc>
          <w:tcPr>
            <w:tcW w:w="638" w:type="dxa"/>
          </w:tcPr>
          <w:p w14:paraId="3F6C0858" w14:textId="77777777" w:rsidR="008C5596" w:rsidRPr="00324582" w:rsidRDefault="008C5596" w:rsidP="00C61C6A"/>
        </w:tc>
        <w:tc>
          <w:tcPr>
            <w:tcW w:w="638" w:type="dxa"/>
          </w:tcPr>
          <w:p w14:paraId="2E88FFAC" w14:textId="77777777" w:rsidR="008C5596" w:rsidRPr="00324582" w:rsidRDefault="008C5596" w:rsidP="00C61C6A"/>
        </w:tc>
        <w:tc>
          <w:tcPr>
            <w:tcW w:w="638" w:type="dxa"/>
          </w:tcPr>
          <w:p w14:paraId="58C52BF2" w14:textId="77777777" w:rsidR="008C5596" w:rsidRPr="00324582" w:rsidRDefault="008C5596" w:rsidP="00C61C6A"/>
        </w:tc>
        <w:tc>
          <w:tcPr>
            <w:tcW w:w="638" w:type="dxa"/>
          </w:tcPr>
          <w:p w14:paraId="1F33C12D" w14:textId="77777777" w:rsidR="008C5596" w:rsidRPr="00324582" w:rsidRDefault="008C5596" w:rsidP="00C61C6A"/>
        </w:tc>
        <w:tc>
          <w:tcPr>
            <w:tcW w:w="638" w:type="dxa"/>
          </w:tcPr>
          <w:p w14:paraId="1F86A228" w14:textId="77777777" w:rsidR="008C5596" w:rsidRPr="00324582" w:rsidRDefault="008C5596" w:rsidP="00C61C6A"/>
        </w:tc>
        <w:tc>
          <w:tcPr>
            <w:tcW w:w="638" w:type="dxa"/>
          </w:tcPr>
          <w:p w14:paraId="0B07A4F6" w14:textId="77777777" w:rsidR="008C5596" w:rsidRPr="00324582" w:rsidRDefault="008C5596" w:rsidP="00C61C6A"/>
        </w:tc>
        <w:tc>
          <w:tcPr>
            <w:tcW w:w="638" w:type="dxa"/>
          </w:tcPr>
          <w:p w14:paraId="3F502F55" w14:textId="77777777" w:rsidR="008C5596" w:rsidRPr="00324582" w:rsidRDefault="008C5596" w:rsidP="00C61C6A"/>
        </w:tc>
        <w:tc>
          <w:tcPr>
            <w:tcW w:w="638" w:type="dxa"/>
          </w:tcPr>
          <w:p w14:paraId="0234B20A" w14:textId="77777777" w:rsidR="008C5596" w:rsidRPr="00324582" w:rsidRDefault="008C5596" w:rsidP="00C61C6A"/>
        </w:tc>
        <w:tc>
          <w:tcPr>
            <w:tcW w:w="638" w:type="dxa"/>
          </w:tcPr>
          <w:p w14:paraId="3A9EDB29" w14:textId="77777777" w:rsidR="008C5596" w:rsidRPr="00324582" w:rsidRDefault="008C5596" w:rsidP="00C61C6A"/>
        </w:tc>
      </w:tr>
      <w:tr w:rsidR="00324582" w:rsidRPr="00324582" w14:paraId="372E0F0E" w14:textId="77777777" w:rsidTr="00C61C6A">
        <w:trPr>
          <w:jc w:val="center"/>
        </w:trPr>
        <w:tc>
          <w:tcPr>
            <w:tcW w:w="4928" w:type="dxa"/>
          </w:tcPr>
          <w:p w14:paraId="768B29B3" w14:textId="7805B3AA" w:rsidR="008C5596" w:rsidRPr="00324582" w:rsidRDefault="00B535CD" w:rsidP="00B535CD">
            <w:pPr>
              <w:spacing w:line="320" w:lineRule="exact"/>
            </w:pPr>
            <w:r w:rsidRPr="00324582">
              <w:rPr>
                <w:rFonts w:ascii="標楷體" w:eastAsia="標楷體" w:hAnsi="標楷體" w:hint="eastAsia"/>
              </w:rPr>
              <w:t>3.評量設計能呼應教學目標及教學活動。</w:t>
            </w:r>
          </w:p>
        </w:tc>
        <w:tc>
          <w:tcPr>
            <w:tcW w:w="3714" w:type="dxa"/>
            <w:vMerge/>
          </w:tcPr>
          <w:p w14:paraId="53CBC052" w14:textId="77777777" w:rsidR="008C5596" w:rsidRPr="00324582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4A9DF336" w14:textId="77777777" w:rsidR="008C5596" w:rsidRPr="00324582" w:rsidRDefault="008C5596" w:rsidP="00C61C6A"/>
        </w:tc>
        <w:tc>
          <w:tcPr>
            <w:tcW w:w="638" w:type="dxa"/>
          </w:tcPr>
          <w:p w14:paraId="28884E43" w14:textId="77777777" w:rsidR="008C5596" w:rsidRPr="00324582" w:rsidRDefault="008C5596" w:rsidP="00C61C6A"/>
        </w:tc>
        <w:tc>
          <w:tcPr>
            <w:tcW w:w="638" w:type="dxa"/>
          </w:tcPr>
          <w:p w14:paraId="102F2C8C" w14:textId="77777777" w:rsidR="008C5596" w:rsidRPr="00324582" w:rsidRDefault="008C5596" w:rsidP="00C61C6A"/>
        </w:tc>
        <w:tc>
          <w:tcPr>
            <w:tcW w:w="638" w:type="dxa"/>
          </w:tcPr>
          <w:p w14:paraId="7CCC9FEB" w14:textId="77777777" w:rsidR="008C5596" w:rsidRPr="00324582" w:rsidRDefault="008C5596" w:rsidP="00C61C6A"/>
        </w:tc>
        <w:tc>
          <w:tcPr>
            <w:tcW w:w="638" w:type="dxa"/>
          </w:tcPr>
          <w:p w14:paraId="511FE8E4" w14:textId="77777777" w:rsidR="008C5596" w:rsidRPr="00324582" w:rsidRDefault="008C5596" w:rsidP="00C61C6A"/>
        </w:tc>
        <w:tc>
          <w:tcPr>
            <w:tcW w:w="638" w:type="dxa"/>
          </w:tcPr>
          <w:p w14:paraId="503649AB" w14:textId="77777777" w:rsidR="008C5596" w:rsidRPr="00324582" w:rsidRDefault="008C5596" w:rsidP="00C61C6A"/>
        </w:tc>
        <w:tc>
          <w:tcPr>
            <w:tcW w:w="638" w:type="dxa"/>
          </w:tcPr>
          <w:p w14:paraId="4DB512F7" w14:textId="77777777" w:rsidR="008C5596" w:rsidRPr="00324582" w:rsidRDefault="008C5596" w:rsidP="00C61C6A"/>
        </w:tc>
        <w:tc>
          <w:tcPr>
            <w:tcW w:w="638" w:type="dxa"/>
          </w:tcPr>
          <w:p w14:paraId="36A57283" w14:textId="77777777" w:rsidR="008C5596" w:rsidRPr="00324582" w:rsidRDefault="008C5596" w:rsidP="00C61C6A"/>
        </w:tc>
        <w:tc>
          <w:tcPr>
            <w:tcW w:w="638" w:type="dxa"/>
          </w:tcPr>
          <w:p w14:paraId="0426CAD5" w14:textId="77777777" w:rsidR="008C5596" w:rsidRPr="00324582" w:rsidRDefault="008C5596" w:rsidP="00C61C6A"/>
        </w:tc>
        <w:tc>
          <w:tcPr>
            <w:tcW w:w="638" w:type="dxa"/>
          </w:tcPr>
          <w:p w14:paraId="5F400C8B" w14:textId="77777777" w:rsidR="008C5596" w:rsidRPr="00324582" w:rsidRDefault="008C5596" w:rsidP="00C61C6A"/>
        </w:tc>
      </w:tr>
      <w:tr w:rsidR="00324582" w:rsidRPr="00324582" w14:paraId="54508DB2" w14:textId="77777777" w:rsidTr="00C61C6A">
        <w:trPr>
          <w:jc w:val="center"/>
        </w:trPr>
        <w:tc>
          <w:tcPr>
            <w:tcW w:w="4928" w:type="dxa"/>
          </w:tcPr>
          <w:p w14:paraId="3E6FFCFA" w14:textId="2810C512" w:rsidR="008C5596" w:rsidRPr="00324582" w:rsidRDefault="00B535CD" w:rsidP="004B0FFB">
            <w:pPr>
              <w:ind w:left="312" w:hangingChars="130" w:hanging="312"/>
            </w:pPr>
            <w:r w:rsidRPr="00324582">
              <w:rPr>
                <w:rFonts w:ascii="標楷體" w:eastAsia="標楷體" w:hAnsi="標楷體" w:hint="eastAsia"/>
              </w:rPr>
              <w:t>4.</w:t>
            </w:r>
            <w:r w:rsidR="004B0FFB" w:rsidRPr="00324582">
              <w:rPr>
                <w:rFonts w:ascii="標楷體" w:eastAsia="標楷體" w:hAnsi="標楷體" w:hint="eastAsia"/>
              </w:rPr>
              <w:t>提供</w:t>
            </w:r>
            <w:r w:rsidRPr="00324582">
              <w:rPr>
                <w:rFonts w:ascii="標楷體" w:eastAsia="標楷體" w:hAnsi="標楷體" w:hint="eastAsia"/>
              </w:rPr>
              <w:t>多元適性的學習活動。</w:t>
            </w:r>
          </w:p>
        </w:tc>
        <w:tc>
          <w:tcPr>
            <w:tcW w:w="3714" w:type="dxa"/>
            <w:vMerge/>
          </w:tcPr>
          <w:p w14:paraId="6948CB6C" w14:textId="77777777" w:rsidR="008C5596" w:rsidRPr="00324582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8B0EED0" w14:textId="77777777" w:rsidR="008C5596" w:rsidRPr="00324582" w:rsidRDefault="008C5596" w:rsidP="00C61C6A"/>
        </w:tc>
        <w:tc>
          <w:tcPr>
            <w:tcW w:w="638" w:type="dxa"/>
          </w:tcPr>
          <w:p w14:paraId="26C66FB7" w14:textId="77777777" w:rsidR="008C5596" w:rsidRPr="00324582" w:rsidRDefault="008C5596" w:rsidP="00C61C6A"/>
        </w:tc>
        <w:tc>
          <w:tcPr>
            <w:tcW w:w="638" w:type="dxa"/>
          </w:tcPr>
          <w:p w14:paraId="25B88444" w14:textId="77777777" w:rsidR="008C5596" w:rsidRPr="00324582" w:rsidRDefault="008C5596" w:rsidP="00C61C6A"/>
        </w:tc>
        <w:tc>
          <w:tcPr>
            <w:tcW w:w="638" w:type="dxa"/>
          </w:tcPr>
          <w:p w14:paraId="32B6F4CD" w14:textId="77777777" w:rsidR="008C5596" w:rsidRPr="00324582" w:rsidRDefault="008C5596" w:rsidP="00C61C6A"/>
        </w:tc>
        <w:tc>
          <w:tcPr>
            <w:tcW w:w="638" w:type="dxa"/>
          </w:tcPr>
          <w:p w14:paraId="2FDA3CFB" w14:textId="77777777" w:rsidR="008C5596" w:rsidRPr="00324582" w:rsidRDefault="008C5596" w:rsidP="00C61C6A"/>
        </w:tc>
        <w:tc>
          <w:tcPr>
            <w:tcW w:w="638" w:type="dxa"/>
          </w:tcPr>
          <w:p w14:paraId="62624139" w14:textId="77777777" w:rsidR="008C5596" w:rsidRPr="00324582" w:rsidRDefault="008C5596" w:rsidP="00C61C6A"/>
        </w:tc>
        <w:tc>
          <w:tcPr>
            <w:tcW w:w="638" w:type="dxa"/>
          </w:tcPr>
          <w:p w14:paraId="6E6D11F4" w14:textId="77777777" w:rsidR="008C5596" w:rsidRPr="00324582" w:rsidRDefault="008C5596" w:rsidP="00C61C6A"/>
        </w:tc>
        <w:tc>
          <w:tcPr>
            <w:tcW w:w="638" w:type="dxa"/>
          </w:tcPr>
          <w:p w14:paraId="6956AD35" w14:textId="77777777" w:rsidR="008C5596" w:rsidRPr="00324582" w:rsidRDefault="008C5596" w:rsidP="00C61C6A"/>
        </w:tc>
        <w:tc>
          <w:tcPr>
            <w:tcW w:w="638" w:type="dxa"/>
          </w:tcPr>
          <w:p w14:paraId="3D3FB5ED" w14:textId="77777777" w:rsidR="008C5596" w:rsidRPr="00324582" w:rsidRDefault="008C5596" w:rsidP="00C61C6A"/>
        </w:tc>
        <w:tc>
          <w:tcPr>
            <w:tcW w:w="638" w:type="dxa"/>
          </w:tcPr>
          <w:p w14:paraId="50331F9C" w14:textId="77777777" w:rsidR="008C5596" w:rsidRPr="00324582" w:rsidRDefault="008C5596" w:rsidP="00C61C6A"/>
        </w:tc>
      </w:tr>
      <w:tr w:rsidR="00324582" w:rsidRPr="00324582" w14:paraId="01F90D2E" w14:textId="77777777" w:rsidTr="00C61C6A">
        <w:trPr>
          <w:jc w:val="center"/>
        </w:trPr>
        <w:tc>
          <w:tcPr>
            <w:tcW w:w="4928" w:type="dxa"/>
          </w:tcPr>
          <w:p w14:paraId="71A0C7A4" w14:textId="6AF7C93F" w:rsidR="004B0FFB" w:rsidRPr="00324582" w:rsidRDefault="004B0FFB" w:rsidP="00565230">
            <w:pPr>
              <w:spacing w:line="320" w:lineRule="exact"/>
              <w:ind w:left="283" w:hangingChars="118" w:hanging="283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5.蒐集、彙整與分析學生資料，並指導學生建立學習檔案，以展現其個體學習成果，提供有關教師參考。</w:t>
            </w:r>
          </w:p>
        </w:tc>
        <w:tc>
          <w:tcPr>
            <w:tcW w:w="3714" w:type="dxa"/>
            <w:vMerge/>
          </w:tcPr>
          <w:p w14:paraId="4017CFA5" w14:textId="77777777" w:rsidR="004B0FFB" w:rsidRPr="00324582" w:rsidRDefault="004B0FFB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6C85CA86" w14:textId="77777777" w:rsidR="004B0FFB" w:rsidRPr="00324582" w:rsidRDefault="004B0FFB" w:rsidP="00C61C6A"/>
        </w:tc>
        <w:tc>
          <w:tcPr>
            <w:tcW w:w="638" w:type="dxa"/>
          </w:tcPr>
          <w:p w14:paraId="63B771DC" w14:textId="77777777" w:rsidR="004B0FFB" w:rsidRPr="00324582" w:rsidRDefault="004B0FFB" w:rsidP="00C61C6A"/>
        </w:tc>
        <w:tc>
          <w:tcPr>
            <w:tcW w:w="638" w:type="dxa"/>
          </w:tcPr>
          <w:p w14:paraId="0F97F671" w14:textId="77777777" w:rsidR="004B0FFB" w:rsidRPr="00324582" w:rsidRDefault="004B0FFB" w:rsidP="00C61C6A"/>
        </w:tc>
        <w:tc>
          <w:tcPr>
            <w:tcW w:w="638" w:type="dxa"/>
          </w:tcPr>
          <w:p w14:paraId="53D607A5" w14:textId="77777777" w:rsidR="004B0FFB" w:rsidRPr="00324582" w:rsidRDefault="004B0FFB" w:rsidP="00C61C6A"/>
        </w:tc>
        <w:tc>
          <w:tcPr>
            <w:tcW w:w="638" w:type="dxa"/>
          </w:tcPr>
          <w:p w14:paraId="54F0206E" w14:textId="77777777" w:rsidR="004B0FFB" w:rsidRPr="00324582" w:rsidRDefault="004B0FFB" w:rsidP="00C61C6A"/>
        </w:tc>
        <w:tc>
          <w:tcPr>
            <w:tcW w:w="638" w:type="dxa"/>
          </w:tcPr>
          <w:p w14:paraId="1B18ED7C" w14:textId="77777777" w:rsidR="004B0FFB" w:rsidRPr="00324582" w:rsidRDefault="004B0FFB" w:rsidP="00C61C6A"/>
        </w:tc>
        <w:tc>
          <w:tcPr>
            <w:tcW w:w="638" w:type="dxa"/>
          </w:tcPr>
          <w:p w14:paraId="265B7980" w14:textId="77777777" w:rsidR="004B0FFB" w:rsidRPr="00324582" w:rsidRDefault="004B0FFB" w:rsidP="00C61C6A"/>
        </w:tc>
        <w:tc>
          <w:tcPr>
            <w:tcW w:w="638" w:type="dxa"/>
          </w:tcPr>
          <w:p w14:paraId="1E50F9F8" w14:textId="77777777" w:rsidR="004B0FFB" w:rsidRPr="00324582" w:rsidRDefault="004B0FFB" w:rsidP="00C61C6A"/>
        </w:tc>
        <w:tc>
          <w:tcPr>
            <w:tcW w:w="638" w:type="dxa"/>
          </w:tcPr>
          <w:p w14:paraId="23926A19" w14:textId="77777777" w:rsidR="004B0FFB" w:rsidRPr="00324582" w:rsidRDefault="004B0FFB" w:rsidP="00C61C6A"/>
        </w:tc>
        <w:tc>
          <w:tcPr>
            <w:tcW w:w="638" w:type="dxa"/>
          </w:tcPr>
          <w:p w14:paraId="42FD141A" w14:textId="77777777" w:rsidR="004B0FFB" w:rsidRPr="00324582" w:rsidRDefault="004B0FFB" w:rsidP="00C61C6A"/>
        </w:tc>
      </w:tr>
      <w:tr w:rsidR="00324582" w:rsidRPr="00324582" w14:paraId="3E95FD2C" w14:textId="77777777" w:rsidTr="00C61C6A">
        <w:trPr>
          <w:jc w:val="center"/>
        </w:trPr>
        <w:tc>
          <w:tcPr>
            <w:tcW w:w="4928" w:type="dxa"/>
          </w:tcPr>
          <w:p w14:paraId="6A9412EF" w14:textId="3EF07245" w:rsidR="008C5596" w:rsidRPr="00324582" w:rsidRDefault="004B0FFB" w:rsidP="00565230">
            <w:pPr>
              <w:spacing w:line="320" w:lineRule="exact"/>
            </w:pPr>
            <w:r w:rsidRPr="00324582">
              <w:rPr>
                <w:rFonts w:ascii="標楷體" w:eastAsia="標楷體" w:hAnsi="標楷體" w:hint="eastAsia"/>
              </w:rPr>
              <w:t>6</w:t>
            </w:r>
            <w:r w:rsidR="00B535CD" w:rsidRPr="00324582">
              <w:rPr>
                <w:rFonts w:ascii="標楷體" w:eastAsia="標楷體" w:hAnsi="標楷體" w:hint="eastAsia"/>
              </w:rPr>
              <w:t>.指導學生進行專題研究或獨立研究。</w:t>
            </w:r>
          </w:p>
        </w:tc>
        <w:tc>
          <w:tcPr>
            <w:tcW w:w="3714" w:type="dxa"/>
            <w:vMerge/>
          </w:tcPr>
          <w:p w14:paraId="4DA74DFD" w14:textId="77777777" w:rsidR="008C5596" w:rsidRPr="00324582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667C3B8" w14:textId="77777777" w:rsidR="008C5596" w:rsidRPr="00324582" w:rsidRDefault="008C5596" w:rsidP="00C61C6A"/>
        </w:tc>
        <w:tc>
          <w:tcPr>
            <w:tcW w:w="638" w:type="dxa"/>
          </w:tcPr>
          <w:p w14:paraId="75CC3764" w14:textId="77777777" w:rsidR="008C5596" w:rsidRPr="00324582" w:rsidRDefault="008C5596" w:rsidP="00C61C6A"/>
        </w:tc>
        <w:tc>
          <w:tcPr>
            <w:tcW w:w="638" w:type="dxa"/>
          </w:tcPr>
          <w:p w14:paraId="3675F775" w14:textId="77777777" w:rsidR="008C5596" w:rsidRPr="00324582" w:rsidRDefault="008C5596" w:rsidP="00C61C6A"/>
        </w:tc>
        <w:tc>
          <w:tcPr>
            <w:tcW w:w="638" w:type="dxa"/>
          </w:tcPr>
          <w:p w14:paraId="66A30E5B" w14:textId="77777777" w:rsidR="008C5596" w:rsidRPr="00324582" w:rsidRDefault="008C5596" w:rsidP="00C61C6A"/>
        </w:tc>
        <w:tc>
          <w:tcPr>
            <w:tcW w:w="638" w:type="dxa"/>
          </w:tcPr>
          <w:p w14:paraId="186AA482" w14:textId="77777777" w:rsidR="008C5596" w:rsidRPr="00324582" w:rsidRDefault="008C5596" w:rsidP="00C61C6A"/>
        </w:tc>
        <w:tc>
          <w:tcPr>
            <w:tcW w:w="638" w:type="dxa"/>
          </w:tcPr>
          <w:p w14:paraId="4E35D4D6" w14:textId="77777777" w:rsidR="008C5596" w:rsidRPr="00324582" w:rsidRDefault="008C5596" w:rsidP="00C61C6A"/>
        </w:tc>
        <w:tc>
          <w:tcPr>
            <w:tcW w:w="638" w:type="dxa"/>
          </w:tcPr>
          <w:p w14:paraId="0232E5C5" w14:textId="77777777" w:rsidR="008C5596" w:rsidRPr="00324582" w:rsidRDefault="008C5596" w:rsidP="00C61C6A"/>
        </w:tc>
        <w:tc>
          <w:tcPr>
            <w:tcW w:w="638" w:type="dxa"/>
          </w:tcPr>
          <w:p w14:paraId="75A569BD" w14:textId="77777777" w:rsidR="008C5596" w:rsidRPr="00324582" w:rsidRDefault="008C5596" w:rsidP="00C61C6A"/>
        </w:tc>
        <w:tc>
          <w:tcPr>
            <w:tcW w:w="638" w:type="dxa"/>
          </w:tcPr>
          <w:p w14:paraId="65D67A30" w14:textId="77777777" w:rsidR="008C5596" w:rsidRPr="00324582" w:rsidRDefault="008C5596" w:rsidP="00C61C6A"/>
        </w:tc>
        <w:tc>
          <w:tcPr>
            <w:tcW w:w="638" w:type="dxa"/>
          </w:tcPr>
          <w:p w14:paraId="701A5E06" w14:textId="77777777" w:rsidR="008C5596" w:rsidRPr="00324582" w:rsidRDefault="008C5596" w:rsidP="00C61C6A"/>
        </w:tc>
      </w:tr>
      <w:tr w:rsidR="00324582" w:rsidRPr="00324582" w14:paraId="6D9702AE" w14:textId="77777777" w:rsidTr="00C61C6A">
        <w:trPr>
          <w:jc w:val="center"/>
        </w:trPr>
        <w:tc>
          <w:tcPr>
            <w:tcW w:w="4928" w:type="dxa"/>
          </w:tcPr>
          <w:p w14:paraId="31A5A8D2" w14:textId="254BA131" w:rsidR="008C5596" w:rsidRPr="00324582" w:rsidRDefault="004B0FFB" w:rsidP="00B535CD">
            <w:pPr>
              <w:spacing w:line="320" w:lineRule="exact"/>
            </w:pPr>
            <w:r w:rsidRPr="00324582">
              <w:rPr>
                <w:rFonts w:ascii="標楷體" w:eastAsia="標楷體" w:hAnsi="標楷體" w:hint="eastAsia"/>
              </w:rPr>
              <w:t>7</w:t>
            </w:r>
            <w:r w:rsidR="00B535CD" w:rsidRPr="00324582">
              <w:rPr>
                <w:rFonts w:ascii="標楷體" w:eastAsia="標楷體" w:hAnsi="標楷體" w:hint="eastAsia"/>
              </w:rPr>
              <w:t>.提供學生獨立研究發表機會。</w:t>
            </w:r>
          </w:p>
        </w:tc>
        <w:tc>
          <w:tcPr>
            <w:tcW w:w="3714" w:type="dxa"/>
            <w:vMerge/>
          </w:tcPr>
          <w:p w14:paraId="3B4A48F8" w14:textId="77777777" w:rsidR="008C5596" w:rsidRPr="00324582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2BDE3347" w14:textId="77777777" w:rsidR="008C5596" w:rsidRPr="00324582" w:rsidRDefault="008C5596" w:rsidP="00C61C6A"/>
        </w:tc>
        <w:tc>
          <w:tcPr>
            <w:tcW w:w="638" w:type="dxa"/>
          </w:tcPr>
          <w:p w14:paraId="0661F4D3" w14:textId="77777777" w:rsidR="008C5596" w:rsidRPr="00324582" w:rsidRDefault="008C5596" w:rsidP="00C61C6A"/>
        </w:tc>
        <w:tc>
          <w:tcPr>
            <w:tcW w:w="638" w:type="dxa"/>
          </w:tcPr>
          <w:p w14:paraId="76FA07CF" w14:textId="77777777" w:rsidR="008C5596" w:rsidRPr="00324582" w:rsidRDefault="008C5596" w:rsidP="00C61C6A"/>
        </w:tc>
        <w:tc>
          <w:tcPr>
            <w:tcW w:w="638" w:type="dxa"/>
          </w:tcPr>
          <w:p w14:paraId="710A8323" w14:textId="77777777" w:rsidR="008C5596" w:rsidRPr="00324582" w:rsidRDefault="008C5596" w:rsidP="00C61C6A"/>
        </w:tc>
        <w:tc>
          <w:tcPr>
            <w:tcW w:w="638" w:type="dxa"/>
          </w:tcPr>
          <w:p w14:paraId="3B55C822" w14:textId="77777777" w:rsidR="008C5596" w:rsidRPr="00324582" w:rsidRDefault="008C5596" w:rsidP="00C61C6A"/>
        </w:tc>
        <w:tc>
          <w:tcPr>
            <w:tcW w:w="638" w:type="dxa"/>
          </w:tcPr>
          <w:p w14:paraId="64EB81E9" w14:textId="77777777" w:rsidR="008C5596" w:rsidRPr="00324582" w:rsidRDefault="008C5596" w:rsidP="00C61C6A"/>
        </w:tc>
        <w:tc>
          <w:tcPr>
            <w:tcW w:w="638" w:type="dxa"/>
          </w:tcPr>
          <w:p w14:paraId="39E3C560" w14:textId="77777777" w:rsidR="008C5596" w:rsidRPr="00324582" w:rsidRDefault="008C5596" w:rsidP="00C61C6A"/>
        </w:tc>
        <w:tc>
          <w:tcPr>
            <w:tcW w:w="638" w:type="dxa"/>
          </w:tcPr>
          <w:p w14:paraId="7217C5C5" w14:textId="77777777" w:rsidR="008C5596" w:rsidRPr="00324582" w:rsidRDefault="008C5596" w:rsidP="00C61C6A"/>
        </w:tc>
        <w:tc>
          <w:tcPr>
            <w:tcW w:w="638" w:type="dxa"/>
          </w:tcPr>
          <w:p w14:paraId="150B04DD" w14:textId="77777777" w:rsidR="008C5596" w:rsidRPr="00324582" w:rsidRDefault="008C5596" w:rsidP="00C61C6A"/>
        </w:tc>
        <w:tc>
          <w:tcPr>
            <w:tcW w:w="638" w:type="dxa"/>
          </w:tcPr>
          <w:p w14:paraId="62C65425" w14:textId="77777777" w:rsidR="008C5596" w:rsidRPr="00324582" w:rsidRDefault="008C5596" w:rsidP="00C61C6A"/>
        </w:tc>
      </w:tr>
      <w:tr w:rsidR="00324582" w:rsidRPr="00324582" w14:paraId="1DD7A47A" w14:textId="77777777" w:rsidTr="00C61C6A">
        <w:trPr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7D046EC3" w14:textId="2BE053B2" w:rsidR="008C5596" w:rsidRPr="00324582" w:rsidRDefault="004B0FFB" w:rsidP="00C61C6A">
            <w:pPr>
              <w:ind w:left="312" w:hangingChars="130" w:hanging="312"/>
            </w:pPr>
            <w:r w:rsidRPr="00324582">
              <w:rPr>
                <w:rFonts w:ascii="標楷體" w:eastAsia="標楷體" w:hAnsi="標楷體" w:hint="eastAsia"/>
              </w:rPr>
              <w:t>8</w:t>
            </w:r>
            <w:r w:rsidR="00B535CD" w:rsidRPr="00324582">
              <w:rPr>
                <w:rFonts w:ascii="標楷體" w:eastAsia="標楷體" w:hAnsi="標楷體" w:hint="eastAsia"/>
              </w:rPr>
              <w:t>.學生研究成果彙編成冊。</w:t>
            </w:r>
          </w:p>
        </w:tc>
        <w:tc>
          <w:tcPr>
            <w:tcW w:w="3714" w:type="dxa"/>
            <w:vMerge/>
            <w:tcBorders>
              <w:bottom w:val="single" w:sz="4" w:space="0" w:color="auto"/>
            </w:tcBorders>
          </w:tcPr>
          <w:p w14:paraId="2E1A3783" w14:textId="77777777" w:rsidR="008C5596" w:rsidRPr="00324582" w:rsidRDefault="008C5596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3ED05C0E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5A685927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03125BA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8813460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FC31E9D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B7A61C5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105C2C5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750DD14F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E23CA6C" w14:textId="77777777" w:rsidR="008C5596" w:rsidRPr="00324582" w:rsidRDefault="008C5596" w:rsidP="00C61C6A"/>
        </w:tc>
        <w:tc>
          <w:tcPr>
            <w:tcW w:w="638" w:type="dxa"/>
            <w:tcBorders>
              <w:bottom w:val="single" w:sz="4" w:space="0" w:color="auto"/>
            </w:tcBorders>
          </w:tcPr>
          <w:p w14:paraId="2E195B7D" w14:textId="77777777" w:rsidR="008C5596" w:rsidRPr="00324582" w:rsidRDefault="008C5596" w:rsidP="00C61C6A"/>
        </w:tc>
      </w:tr>
      <w:tr w:rsidR="00324582" w:rsidRPr="00324582" w14:paraId="4E5A6175" w14:textId="77777777" w:rsidTr="00C61C6A">
        <w:trPr>
          <w:jc w:val="center"/>
        </w:trPr>
        <w:tc>
          <w:tcPr>
            <w:tcW w:w="8642" w:type="dxa"/>
            <w:gridSpan w:val="2"/>
            <w:shd w:val="pct15" w:color="auto" w:fill="auto"/>
          </w:tcPr>
          <w:p w14:paraId="74CD9C88" w14:textId="77777777" w:rsidR="008C5596" w:rsidRPr="00324582" w:rsidRDefault="008C5596" w:rsidP="00C61C6A">
            <w:pPr>
              <w:jc w:val="center"/>
              <w:rPr>
                <w:rFonts w:ascii="標楷體" w:eastAsia="標楷體" w:hAnsi="標楷體" w:cs="標楷體"/>
              </w:rPr>
            </w:pPr>
            <w:r w:rsidRPr="0032458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0EFB00CD" w14:textId="77777777" w:rsidR="008C5596" w:rsidRPr="00324582" w:rsidRDefault="008C5596" w:rsidP="00C61C6A">
            <w:pPr>
              <w:jc w:val="center"/>
            </w:pPr>
            <w:r w:rsidRPr="0032458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324582" w:rsidRPr="00324582" w14:paraId="19824D4C" w14:textId="77777777" w:rsidTr="00565230">
        <w:trPr>
          <w:trHeight w:val="2706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0BC8E6EE" w14:textId="77777777" w:rsidR="008C5596" w:rsidRPr="00324582" w:rsidRDefault="008C5596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354FF813" w14:textId="77777777" w:rsidR="00C85194" w:rsidRPr="00324582" w:rsidRDefault="00C85194" w:rsidP="00C61C6A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7C59AD0D" w14:textId="77777777" w:rsidR="00C85194" w:rsidRPr="00324582" w:rsidRDefault="00C85194" w:rsidP="00565230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10"/>
            <w:shd w:val="clear" w:color="auto" w:fill="auto"/>
          </w:tcPr>
          <w:p w14:paraId="1750CCFA" w14:textId="77777777" w:rsidR="008C5596" w:rsidRPr="00324582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11D45309" w14:textId="77777777" w:rsidR="008C5596" w:rsidRPr="00324582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192B9930" w14:textId="77777777" w:rsidR="008C5596" w:rsidRPr="00324582" w:rsidRDefault="008C5596" w:rsidP="008C5596">
      <w:pPr>
        <w:rPr>
          <w:rFonts w:ascii="標楷體" w:eastAsia="標楷體" w:hAnsi="標楷體"/>
          <w:szCs w:val="24"/>
        </w:rPr>
      </w:pPr>
      <w:r w:rsidRPr="00324582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43684870" w14:textId="4CA5B810" w:rsidR="00CD6899" w:rsidRPr="00324582" w:rsidRDefault="008C5596">
      <w:pPr>
        <w:widowControl/>
        <w:rPr>
          <w:rFonts w:ascii="標楷體" w:eastAsia="標楷體" w:hAnsi="標楷體"/>
          <w:b/>
          <w:spacing w:val="26"/>
          <w:sz w:val="20"/>
          <w:szCs w:val="20"/>
        </w:rPr>
      </w:pPr>
      <w:r w:rsidRPr="00324582">
        <w:rPr>
          <w:rFonts w:ascii="標楷體" w:eastAsia="標楷體" w:hAnsi="標楷體" w:hint="eastAsia"/>
          <w:szCs w:val="24"/>
        </w:rPr>
        <w:t xml:space="preserve">      2、</w:t>
      </w:r>
      <w:r w:rsidRPr="00324582">
        <w:rPr>
          <w:rFonts w:ascii="標楷體" w:eastAsia="標楷體" w:hAnsi="標楷體" w:hint="eastAsia"/>
          <w:szCs w:val="24"/>
          <w:shd w:val="pct15" w:color="auto" w:fill="FFFFFF"/>
        </w:rPr>
        <w:t>評分指標</w:t>
      </w:r>
      <w:r w:rsidR="00C85194" w:rsidRPr="00324582">
        <w:rPr>
          <w:rFonts w:ascii="標楷體" w:eastAsia="標楷體" w:hAnsi="標楷體" w:hint="eastAsia"/>
          <w:szCs w:val="24"/>
          <w:shd w:val="pct15" w:color="auto" w:fill="FFFFFF"/>
        </w:rPr>
        <w:t>8</w:t>
      </w:r>
      <w:r w:rsidRPr="00324582">
        <w:rPr>
          <w:rFonts w:ascii="標楷體" w:eastAsia="標楷體" w:hAnsi="標楷體" w:hint="eastAsia"/>
          <w:szCs w:val="24"/>
          <w:shd w:val="pct15" w:color="auto" w:fill="FFFFFF"/>
        </w:rPr>
        <w:t>項中，</w:t>
      </w:r>
      <w:r w:rsidR="005A1046" w:rsidRPr="00324582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="00C85194" w:rsidRPr="00324582">
        <w:rPr>
          <w:rFonts w:ascii="標楷體" w:eastAsia="標楷體" w:hAnsi="標楷體" w:hint="eastAsia"/>
          <w:szCs w:val="24"/>
          <w:shd w:val="pct15" w:color="auto" w:fill="FFFFFF"/>
        </w:rPr>
        <w:t>6</w:t>
      </w:r>
      <w:r w:rsidRPr="00324582">
        <w:rPr>
          <w:rFonts w:ascii="標楷體" w:eastAsia="標楷體" w:hAnsi="標楷體" w:hint="eastAsia"/>
          <w:szCs w:val="24"/>
          <w:shd w:val="pct15" w:color="auto" w:fill="FFFFFF"/>
        </w:rPr>
        <w:t>項達「3」(含)以上，此向度即為「通過」。</w:t>
      </w:r>
    </w:p>
    <w:tbl>
      <w:tblPr>
        <w:tblStyle w:val="a3"/>
        <w:tblpPr w:leftFromText="180" w:rightFromText="180" w:vertAnchor="text" w:horzAnchor="margin" w:tblpXSpec="center" w:tblpY="155"/>
        <w:tblW w:w="15021" w:type="dxa"/>
        <w:jc w:val="center"/>
        <w:tblLook w:val="04A0" w:firstRow="1" w:lastRow="0" w:firstColumn="1" w:lastColumn="0" w:noHBand="0" w:noVBand="1"/>
      </w:tblPr>
      <w:tblGrid>
        <w:gridCol w:w="6204"/>
        <w:gridCol w:w="2438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324582" w:rsidRPr="00324582" w14:paraId="743864C0" w14:textId="77777777" w:rsidTr="00C61C6A">
        <w:trPr>
          <w:trHeight w:val="563"/>
          <w:jc w:val="center"/>
        </w:trPr>
        <w:tc>
          <w:tcPr>
            <w:tcW w:w="15021" w:type="dxa"/>
            <w:gridSpan w:val="1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C3479FB" w14:textId="622D8E3C" w:rsidR="008C5596" w:rsidRPr="00324582" w:rsidRDefault="008C5596" w:rsidP="004B0FFB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向度三：</w:t>
            </w:r>
            <w:r w:rsidR="008F65B8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提供服務學校</w:t>
            </w:r>
            <w:r w:rsidR="004B0FFB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資優教育</w:t>
            </w:r>
            <w:r w:rsidR="008F65B8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支援</w:t>
            </w:r>
            <w:r w:rsidR="00C413F4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  <w:r w:rsidR="00F649E2"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與研習進修</w:t>
            </w:r>
          </w:p>
        </w:tc>
      </w:tr>
      <w:tr w:rsidR="00324582" w:rsidRPr="00324582" w14:paraId="6B8D54D6" w14:textId="77777777" w:rsidTr="00C85194">
        <w:trPr>
          <w:jc w:val="center"/>
        </w:trPr>
        <w:tc>
          <w:tcPr>
            <w:tcW w:w="6204" w:type="dxa"/>
            <w:vMerge w:val="restart"/>
            <w:shd w:val="pct15" w:color="auto" w:fill="auto"/>
            <w:vAlign w:val="center"/>
          </w:tcPr>
          <w:p w14:paraId="327E2066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評分指標</w:t>
            </w:r>
          </w:p>
        </w:tc>
        <w:tc>
          <w:tcPr>
            <w:tcW w:w="2438" w:type="dxa"/>
            <w:vMerge w:val="restart"/>
            <w:shd w:val="pct15" w:color="auto" w:fill="auto"/>
            <w:vAlign w:val="center"/>
          </w:tcPr>
          <w:p w14:paraId="2BADAC44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cs="標楷體" w:hint="eastAsia"/>
                <w:sz w:val="28"/>
                <w:szCs w:val="28"/>
              </w:rPr>
              <w:t>說明及建議提供之資料</w:t>
            </w:r>
          </w:p>
        </w:tc>
        <w:tc>
          <w:tcPr>
            <w:tcW w:w="3189" w:type="dxa"/>
            <w:gridSpan w:val="5"/>
            <w:shd w:val="pct15" w:color="auto" w:fill="auto"/>
            <w:vAlign w:val="center"/>
          </w:tcPr>
          <w:p w14:paraId="40B683EC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教 師 自 評</w:t>
            </w:r>
          </w:p>
        </w:tc>
        <w:tc>
          <w:tcPr>
            <w:tcW w:w="3190" w:type="dxa"/>
            <w:gridSpan w:val="5"/>
            <w:shd w:val="pct15" w:color="auto" w:fill="auto"/>
            <w:vAlign w:val="center"/>
          </w:tcPr>
          <w:p w14:paraId="34EFB8B2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委 員 複 評</w:t>
            </w:r>
          </w:p>
        </w:tc>
      </w:tr>
      <w:tr w:rsidR="00324582" w:rsidRPr="00324582" w14:paraId="5C004365" w14:textId="77777777" w:rsidTr="00C85194">
        <w:trPr>
          <w:jc w:val="center"/>
        </w:trPr>
        <w:tc>
          <w:tcPr>
            <w:tcW w:w="6204" w:type="dxa"/>
            <w:vMerge/>
            <w:shd w:val="pct15" w:color="auto" w:fill="auto"/>
            <w:vAlign w:val="center"/>
          </w:tcPr>
          <w:p w14:paraId="27FC7D38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8" w:type="dxa"/>
            <w:vMerge/>
            <w:shd w:val="pct15" w:color="auto" w:fill="auto"/>
            <w:vAlign w:val="center"/>
          </w:tcPr>
          <w:p w14:paraId="1C5CA157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" w:type="dxa"/>
            <w:shd w:val="pct15" w:color="auto" w:fill="auto"/>
            <w:vAlign w:val="center"/>
          </w:tcPr>
          <w:p w14:paraId="28A651D6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F9E404F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4515C7B4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6F9B1649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BB2DCD1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7CDFFCB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04DAB543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55688CC0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26EC918B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38" w:type="dxa"/>
            <w:shd w:val="pct15" w:color="auto" w:fill="auto"/>
            <w:vAlign w:val="center"/>
          </w:tcPr>
          <w:p w14:paraId="5C985BA2" w14:textId="77777777" w:rsidR="008C5596" w:rsidRPr="00324582" w:rsidRDefault="008C5596" w:rsidP="00C61C6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324582" w:rsidRPr="00324582" w14:paraId="35D71C18" w14:textId="77777777" w:rsidTr="00C85194">
        <w:trPr>
          <w:jc w:val="center"/>
        </w:trPr>
        <w:tc>
          <w:tcPr>
            <w:tcW w:w="6204" w:type="dxa"/>
          </w:tcPr>
          <w:p w14:paraId="112668F7" w14:textId="6CBC8C0C" w:rsidR="00F649E2" w:rsidRPr="00324582" w:rsidRDefault="00C85194" w:rsidP="008F65B8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1.</w:t>
            </w:r>
            <w:r w:rsidR="00F649E2" w:rsidRPr="00324582">
              <w:rPr>
                <w:rFonts w:ascii="標楷體" w:eastAsia="標楷體" w:hAnsi="標楷體" w:hint="eastAsia"/>
              </w:rPr>
              <w:t>協助特教推行委員會運作（提供資料﹑參與會議等）</w:t>
            </w:r>
          </w:p>
        </w:tc>
        <w:tc>
          <w:tcPr>
            <w:tcW w:w="2438" w:type="dxa"/>
            <w:vMerge w:val="restart"/>
          </w:tcPr>
          <w:p w14:paraId="2C6DD44F" w14:textId="2AE045F5" w:rsidR="00F649E2" w:rsidRPr="00324582" w:rsidRDefault="00F649E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會議紀錄。</w:t>
            </w:r>
          </w:p>
          <w:p w14:paraId="0C76B896" w14:textId="63FB4EAB" w:rsidR="00F649E2" w:rsidRPr="00324582" w:rsidRDefault="00F649E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課程計畫。</w:t>
            </w:r>
          </w:p>
          <w:p w14:paraId="391F5E11" w14:textId="77777777" w:rsidR="00F649E2" w:rsidRPr="00324582" w:rsidRDefault="00F649E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/>
              </w:rPr>
              <w:t>輔導記錄</w:t>
            </w:r>
          </w:p>
          <w:p w14:paraId="45B9D762" w14:textId="03688E44" w:rsidR="00F649E2" w:rsidRPr="00324582" w:rsidRDefault="00F649E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研習記錄</w:t>
            </w:r>
          </w:p>
        </w:tc>
        <w:tc>
          <w:tcPr>
            <w:tcW w:w="637" w:type="dxa"/>
          </w:tcPr>
          <w:p w14:paraId="0588B740" w14:textId="77777777" w:rsidR="00F649E2" w:rsidRPr="00324582" w:rsidRDefault="00F649E2" w:rsidP="00C61C6A"/>
        </w:tc>
        <w:tc>
          <w:tcPr>
            <w:tcW w:w="638" w:type="dxa"/>
          </w:tcPr>
          <w:p w14:paraId="68EAD442" w14:textId="77777777" w:rsidR="00F649E2" w:rsidRPr="00324582" w:rsidRDefault="00F649E2" w:rsidP="00C61C6A"/>
        </w:tc>
        <w:tc>
          <w:tcPr>
            <w:tcW w:w="638" w:type="dxa"/>
          </w:tcPr>
          <w:p w14:paraId="13DDE928" w14:textId="77777777" w:rsidR="00F649E2" w:rsidRPr="00324582" w:rsidRDefault="00F649E2" w:rsidP="00C61C6A"/>
        </w:tc>
        <w:tc>
          <w:tcPr>
            <w:tcW w:w="638" w:type="dxa"/>
          </w:tcPr>
          <w:p w14:paraId="43465CB4" w14:textId="77777777" w:rsidR="00F649E2" w:rsidRPr="00324582" w:rsidRDefault="00F649E2" w:rsidP="00C61C6A"/>
        </w:tc>
        <w:tc>
          <w:tcPr>
            <w:tcW w:w="638" w:type="dxa"/>
          </w:tcPr>
          <w:p w14:paraId="7D5F2F91" w14:textId="77777777" w:rsidR="00F649E2" w:rsidRPr="00324582" w:rsidRDefault="00F649E2" w:rsidP="00C61C6A"/>
        </w:tc>
        <w:tc>
          <w:tcPr>
            <w:tcW w:w="638" w:type="dxa"/>
          </w:tcPr>
          <w:p w14:paraId="47B0C722" w14:textId="77777777" w:rsidR="00F649E2" w:rsidRPr="00324582" w:rsidRDefault="00F649E2" w:rsidP="00C61C6A"/>
        </w:tc>
        <w:tc>
          <w:tcPr>
            <w:tcW w:w="638" w:type="dxa"/>
          </w:tcPr>
          <w:p w14:paraId="63D44E1F" w14:textId="77777777" w:rsidR="00F649E2" w:rsidRPr="00324582" w:rsidRDefault="00F649E2" w:rsidP="00C61C6A"/>
        </w:tc>
        <w:tc>
          <w:tcPr>
            <w:tcW w:w="638" w:type="dxa"/>
          </w:tcPr>
          <w:p w14:paraId="62C5F53E" w14:textId="77777777" w:rsidR="00F649E2" w:rsidRPr="00324582" w:rsidRDefault="00F649E2" w:rsidP="00C61C6A"/>
        </w:tc>
        <w:tc>
          <w:tcPr>
            <w:tcW w:w="638" w:type="dxa"/>
          </w:tcPr>
          <w:p w14:paraId="5F5E40A3" w14:textId="77777777" w:rsidR="00F649E2" w:rsidRPr="00324582" w:rsidRDefault="00F649E2" w:rsidP="00C61C6A"/>
        </w:tc>
        <w:tc>
          <w:tcPr>
            <w:tcW w:w="638" w:type="dxa"/>
          </w:tcPr>
          <w:p w14:paraId="3DE28362" w14:textId="77777777" w:rsidR="00F649E2" w:rsidRPr="00324582" w:rsidRDefault="00F649E2" w:rsidP="00C61C6A"/>
        </w:tc>
      </w:tr>
      <w:tr w:rsidR="00324582" w:rsidRPr="00324582" w14:paraId="55340CF3" w14:textId="77777777" w:rsidTr="00C85194">
        <w:trPr>
          <w:jc w:val="center"/>
        </w:trPr>
        <w:tc>
          <w:tcPr>
            <w:tcW w:w="6204" w:type="dxa"/>
          </w:tcPr>
          <w:p w14:paraId="40BAFF00" w14:textId="5B2D05B7" w:rsidR="00F649E2" w:rsidRPr="00324582" w:rsidRDefault="00F649E2" w:rsidP="004B0FFB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2.協助學校完成課程計畫（資優教育部分及課程調整）</w:t>
            </w:r>
          </w:p>
        </w:tc>
        <w:tc>
          <w:tcPr>
            <w:tcW w:w="2438" w:type="dxa"/>
            <w:vMerge/>
          </w:tcPr>
          <w:p w14:paraId="60D58455" w14:textId="77777777" w:rsidR="00F649E2" w:rsidRPr="00324582" w:rsidRDefault="00F649E2" w:rsidP="00D21902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7A4288D7" w14:textId="77777777" w:rsidR="00F649E2" w:rsidRPr="00324582" w:rsidRDefault="00F649E2" w:rsidP="00C61C6A"/>
        </w:tc>
        <w:tc>
          <w:tcPr>
            <w:tcW w:w="638" w:type="dxa"/>
          </w:tcPr>
          <w:p w14:paraId="6588A9BF" w14:textId="77777777" w:rsidR="00F649E2" w:rsidRPr="00324582" w:rsidRDefault="00F649E2" w:rsidP="00C61C6A"/>
        </w:tc>
        <w:tc>
          <w:tcPr>
            <w:tcW w:w="638" w:type="dxa"/>
          </w:tcPr>
          <w:p w14:paraId="46E4F827" w14:textId="77777777" w:rsidR="00F649E2" w:rsidRPr="00324582" w:rsidRDefault="00F649E2" w:rsidP="00C61C6A"/>
        </w:tc>
        <w:tc>
          <w:tcPr>
            <w:tcW w:w="638" w:type="dxa"/>
          </w:tcPr>
          <w:p w14:paraId="5910BBFF" w14:textId="77777777" w:rsidR="00F649E2" w:rsidRPr="00324582" w:rsidRDefault="00F649E2" w:rsidP="00C61C6A"/>
        </w:tc>
        <w:tc>
          <w:tcPr>
            <w:tcW w:w="638" w:type="dxa"/>
          </w:tcPr>
          <w:p w14:paraId="7208F894" w14:textId="77777777" w:rsidR="00F649E2" w:rsidRPr="00324582" w:rsidRDefault="00F649E2" w:rsidP="00C61C6A"/>
        </w:tc>
        <w:tc>
          <w:tcPr>
            <w:tcW w:w="638" w:type="dxa"/>
          </w:tcPr>
          <w:p w14:paraId="5D3548E4" w14:textId="77777777" w:rsidR="00F649E2" w:rsidRPr="00324582" w:rsidRDefault="00F649E2" w:rsidP="00C61C6A"/>
        </w:tc>
        <w:tc>
          <w:tcPr>
            <w:tcW w:w="638" w:type="dxa"/>
          </w:tcPr>
          <w:p w14:paraId="603A27B8" w14:textId="77777777" w:rsidR="00F649E2" w:rsidRPr="00324582" w:rsidRDefault="00F649E2" w:rsidP="00C61C6A"/>
        </w:tc>
        <w:tc>
          <w:tcPr>
            <w:tcW w:w="638" w:type="dxa"/>
          </w:tcPr>
          <w:p w14:paraId="3212B654" w14:textId="77777777" w:rsidR="00F649E2" w:rsidRPr="00324582" w:rsidRDefault="00F649E2" w:rsidP="00C61C6A"/>
        </w:tc>
        <w:tc>
          <w:tcPr>
            <w:tcW w:w="638" w:type="dxa"/>
          </w:tcPr>
          <w:p w14:paraId="12E9915B" w14:textId="77777777" w:rsidR="00F649E2" w:rsidRPr="00324582" w:rsidRDefault="00F649E2" w:rsidP="00C61C6A"/>
        </w:tc>
        <w:tc>
          <w:tcPr>
            <w:tcW w:w="638" w:type="dxa"/>
          </w:tcPr>
          <w:p w14:paraId="257A058F" w14:textId="77777777" w:rsidR="00F649E2" w:rsidRPr="00324582" w:rsidRDefault="00F649E2" w:rsidP="00C61C6A"/>
        </w:tc>
      </w:tr>
      <w:tr w:rsidR="00324582" w:rsidRPr="00324582" w14:paraId="00392BFF" w14:textId="77777777" w:rsidTr="00C85194">
        <w:trPr>
          <w:jc w:val="center"/>
        </w:trPr>
        <w:tc>
          <w:tcPr>
            <w:tcW w:w="6204" w:type="dxa"/>
          </w:tcPr>
          <w:p w14:paraId="10C767D2" w14:textId="5B4B8488" w:rsidR="00F649E2" w:rsidRPr="00324582" w:rsidRDefault="00F649E2" w:rsidP="004B0FFB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3.協助學校輔導學習或生活適應困難之資優學生</w:t>
            </w:r>
          </w:p>
        </w:tc>
        <w:tc>
          <w:tcPr>
            <w:tcW w:w="2438" w:type="dxa"/>
            <w:vMerge/>
          </w:tcPr>
          <w:p w14:paraId="4CE68BFA" w14:textId="77777777" w:rsidR="00F649E2" w:rsidRPr="00324582" w:rsidRDefault="00F649E2" w:rsidP="00C61C6A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4394C17F" w14:textId="77777777" w:rsidR="00F649E2" w:rsidRPr="00324582" w:rsidRDefault="00F649E2" w:rsidP="00C61C6A"/>
        </w:tc>
        <w:tc>
          <w:tcPr>
            <w:tcW w:w="638" w:type="dxa"/>
          </w:tcPr>
          <w:p w14:paraId="3CD01082" w14:textId="77777777" w:rsidR="00F649E2" w:rsidRPr="00324582" w:rsidRDefault="00F649E2" w:rsidP="00C61C6A"/>
        </w:tc>
        <w:tc>
          <w:tcPr>
            <w:tcW w:w="638" w:type="dxa"/>
          </w:tcPr>
          <w:p w14:paraId="1516303C" w14:textId="77777777" w:rsidR="00F649E2" w:rsidRPr="00324582" w:rsidRDefault="00F649E2" w:rsidP="00C61C6A"/>
        </w:tc>
        <w:tc>
          <w:tcPr>
            <w:tcW w:w="638" w:type="dxa"/>
          </w:tcPr>
          <w:p w14:paraId="0F451B95" w14:textId="77777777" w:rsidR="00F649E2" w:rsidRPr="00324582" w:rsidRDefault="00F649E2" w:rsidP="00C61C6A"/>
        </w:tc>
        <w:tc>
          <w:tcPr>
            <w:tcW w:w="638" w:type="dxa"/>
          </w:tcPr>
          <w:p w14:paraId="693FD5EE" w14:textId="77777777" w:rsidR="00F649E2" w:rsidRPr="00324582" w:rsidRDefault="00F649E2" w:rsidP="00C61C6A"/>
        </w:tc>
        <w:tc>
          <w:tcPr>
            <w:tcW w:w="638" w:type="dxa"/>
          </w:tcPr>
          <w:p w14:paraId="50FEEB25" w14:textId="77777777" w:rsidR="00F649E2" w:rsidRPr="00324582" w:rsidRDefault="00F649E2" w:rsidP="00C61C6A"/>
        </w:tc>
        <w:tc>
          <w:tcPr>
            <w:tcW w:w="638" w:type="dxa"/>
          </w:tcPr>
          <w:p w14:paraId="5E8FC28E" w14:textId="77777777" w:rsidR="00F649E2" w:rsidRPr="00324582" w:rsidRDefault="00F649E2" w:rsidP="00C61C6A"/>
        </w:tc>
        <w:tc>
          <w:tcPr>
            <w:tcW w:w="638" w:type="dxa"/>
          </w:tcPr>
          <w:p w14:paraId="4C27B2CD" w14:textId="77777777" w:rsidR="00F649E2" w:rsidRPr="00324582" w:rsidRDefault="00F649E2" w:rsidP="00C61C6A"/>
        </w:tc>
        <w:tc>
          <w:tcPr>
            <w:tcW w:w="638" w:type="dxa"/>
          </w:tcPr>
          <w:p w14:paraId="2A034DEC" w14:textId="77777777" w:rsidR="00F649E2" w:rsidRPr="00324582" w:rsidRDefault="00F649E2" w:rsidP="00C61C6A"/>
        </w:tc>
        <w:tc>
          <w:tcPr>
            <w:tcW w:w="638" w:type="dxa"/>
          </w:tcPr>
          <w:p w14:paraId="5BD11C57" w14:textId="77777777" w:rsidR="00F649E2" w:rsidRPr="00324582" w:rsidRDefault="00F649E2" w:rsidP="00C61C6A"/>
        </w:tc>
      </w:tr>
      <w:tr w:rsidR="00324582" w:rsidRPr="00324582" w14:paraId="5E0B1DE4" w14:textId="77777777" w:rsidTr="00C85194">
        <w:trPr>
          <w:jc w:val="center"/>
        </w:trPr>
        <w:tc>
          <w:tcPr>
            <w:tcW w:w="6204" w:type="dxa"/>
          </w:tcPr>
          <w:p w14:paraId="693F89EC" w14:textId="62A26DE1" w:rsidR="00F649E2" w:rsidRPr="00324582" w:rsidRDefault="00C85194" w:rsidP="00F649E2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4.</w:t>
            </w:r>
            <w:r w:rsidR="00F649E2" w:rsidRPr="00324582">
              <w:rPr>
                <w:rFonts w:ascii="標楷體" w:eastAsia="標楷體" w:hAnsi="標楷體" w:hint="eastAsia"/>
              </w:rPr>
              <w:t>提供學校資優學生學習與升學輔導資訊</w:t>
            </w:r>
          </w:p>
        </w:tc>
        <w:tc>
          <w:tcPr>
            <w:tcW w:w="2438" w:type="dxa"/>
            <w:vMerge/>
          </w:tcPr>
          <w:p w14:paraId="459B16A6" w14:textId="77777777" w:rsidR="00F649E2" w:rsidRPr="00324582" w:rsidRDefault="00F649E2" w:rsidP="00C61C6A">
            <w:pPr>
              <w:pStyle w:val="1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</w:tcPr>
          <w:p w14:paraId="69C0B811" w14:textId="77777777" w:rsidR="00F649E2" w:rsidRPr="00324582" w:rsidRDefault="00F649E2" w:rsidP="00C61C6A"/>
        </w:tc>
        <w:tc>
          <w:tcPr>
            <w:tcW w:w="638" w:type="dxa"/>
          </w:tcPr>
          <w:p w14:paraId="2162553F" w14:textId="77777777" w:rsidR="00F649E2" w:rsidRPr="00324582" w:rsidRDefault="00F649E2" w:rsidP="00C61C6A"/>
        </w:tc>
        <w:tc>
          <w:tcPr>
            <w:tcW w:w="638" w:type="dxa"/>
          </w:tcPr>
          <w:p w14:paraId="546D0908" w14:textId="77777777" w:rsidR="00F649E2" w:rsidRPr="00324582" w:rsidRDefault="00F649E2" w:rsidP="00C61C6A"/>
        </w:tc>
        <w:tc>
          <w:tcPr>
            <w:tcW w:w="638" w:type="dxa"/>
          </w:tcPr>
          <w:p w14:paraId="76006C1E" w14:textId="77777777" w:rsidR="00F649E2" w:rsidRPr="00324582" w:rsidRDefault="00F649E2" w:rsidP="00C61C6A"/>
        </w:tc>
        <w:tc>
          <w:tcPr>
            <w:tcW w:w="638" w:type="dxa"/>
          </w:tcPr>
          <w:p w14:paraId="0940B08A" w14:textId="77777777" w:rsidR="00F649E2" w:rsidRPr="00324582" w:rsidRDefault="00F649E2" w:rsidP="00C61C6A"/>
        </w:tc>
        <w:tc>
          <w:tcPr>
            <w:tcW w:w="638" w:type="dxa"/>
          </w:tcPr>
          <w:p w14:paraId="11C15881" w14:textId="77777777" w:rsidR="00F649E2" w:rsidRPr="00324582" w:rsidRDefault="00F649E2" w:rsidP="00C61C6A"/>
        </w:tc>
        <w:tc>
          <w:tcPr>
            <w:tcW w:w="638" w:type="dxa"/>
          </w:tcPr>
          <w:p w14:paraId="416D1372" w14:textId="77777777" w:rsidR="00F649E2" w:rsidRPr="00324582" w:rsidRDefault="00F649E2" w:rsidP="00C61C6A"/>
        </w:tc>
        <w:tc>
          <w:tcPr>
            <w:tcW w:w="638" w:type="dxa"/>
          </w:tcPr>
          <w:p w14:paraId="108FDA4D" w14:textId="77777777" w:rsidR="00F649E2" w:rsidRPr="00324582" w:rsidRDefault="00F649E2" w:rsidP="00C61C6A"/>
        </w:tc>
        <w:tc>
          <w:tcPr>
            <w:tcW w:w="638" w:type="dxa"/>
          </w:tcPr>
          <w:p w14:paraId="79B6864C" w14:textId="77777777" w:rsidR="00F649E2" w:rsidRPr="00324582" w:rsidRDefault="00F649E2" w:rsidP="00C61C6A"/>
        </w:tc>
        <w:tc>
          <w:tcPr>
            <w:tcW w:w="638" w:type="dxa"/>
          </w:tcPr>
          <w:p w14:paraId="6A4B1901" w14:textId="77777777" w:rsidR="00F649E2" w:rsidRPr="00324582" w:rsidRDefault="00F649E2" w:rsidP="00C61C6A"/>
        </w:tc>
      </w:tr>
      <w:tr w:rsidR="00324582" w:rsidRPr="00324582" w14:paraId="7A6CD15F" w14:textId="77777777" w:rsidTr="00C85194">
        <w:trPr>
          <w:jc w:val="center"/>
        </w:trPr>
        <w:tc>
          <w:tcPr>
            <w:tcW w:w="6204" w:type="dxa"/>
          </w:tcPr>
          <w:p w14:paraId="185DA83A" w14:textId="31873A65" w:rsidR="00F649E2" w:rsidRPr="00324582" w:rsidRDefault="00C85194" w:rsidP="009E25E4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5.</w:t>
            </w:r>
            <w:r w:rsidR="00F649E2" w:rsidRPr="00324582">
              <w:rPr>
                <w:rFonts w:ascii="標楷體" w:eastAsia="標楷體" w:hAnsi="標楷體" w:hint="eastAsia"/>
              </w:rPr>
              <w:t>適時並主動聯繫服務學校提供排課﹑課程規劃等資料</w:t>
            </w:r>
          </w:p>
        </w:tc>
        <w:tc>
          <w:tcPr>
            <w:tcW w:w="2438" w:type="dxa"/>
            <w:vMerge/>
          </w:tcPr>
          <w:p w14:paraId="5C0B74F0" w14:textId="77777777" w:rsidR="00F649E2" w:rsidRPr="00324582" w:rsidRDefault="00F649E2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3E91FA0C" w14:textId="77777777" w:rsidR="00F649E2" w:rsidRPr="00324582" w:rsidRDefault="00F649E2" w:rsidP="00C61C6A"/>
        </w:tc>
        <w:tc>
          <w:tcPr>
            <w:tcW w:w="638" w:type="dxa"/>
          </w:tcPr>
          <w:p w14:paraId="0132768E" w14:textId="77777777" w:rsidR="00F649E2" w:rsidRPr="00324582" w:rsidRDefault="00F649E2" w:rsidP="00C61C6A"/>
        </w:tc>
        <w:tc>
          <w:tcPr>
            <w:tcW w:w="638" w:type="dxa"/>
          </w:tcPr>
          <w:p w14:paraId="07FAD10C" w14:textId="77777777" w:rsidR="00F649E2" w:rsidRPr="00324582" w:rsidRDefault="00F649E2" w:rsidP="00C61C6A"/>
        </w:tc>
        <w:tc>
          <w:tcPr>
            <w:tcW w:w="638" w:type="dxa"/>
          </w:tcPr>
          <w:p w14:paraId="3C327A53" w14:textId="77777777" w:rsidR="00F649E2" w:rsidRPr="00324582" w:rsidRDefault="00F649E2" w:rsidP="00C61C6A"/>
        </w:tc>
        <w:tc>
          <w:tcPr>
            <w:tcW w:w="638" w:type="dxa"/>
          </w:tcPr>
          <w:p w14:paraId="778B93A2" w14:textId="77777777" w:rsidR="00F649E2" w:rsidRPr="00324582" w:rsidRDefault="00F649E2" w:rsidP="00C61C6A"/>
        </w:tc>
        <w:tc>
          <w:tcPr>
            <w:tcW w:w="638" w:type="dxa"/>
          </w:tcPr>
          <w:p w14:paraId="40ABAF54" w14:textId="77777777" w:rsidR="00F649E2" w:rsidRPr="00324582" w:rsidRDefault="00F649E2" w:rsidP="00C61C6A"/>
        </w:tc>
        <w:tc>
          <w:tcPr>
            <w:tcW w:w="638" w:type="dxa"/>
          </w:tcPr>
          <w:p w14:paraId="1571FE90" w14:textId="77777777" w:rsidR="00F649E2" w:rsidRPr="00324582" w:rsidRDefault="00F649E2" w:rsidP="00C61C6A"/>
        </w:tc>
        <w:tc>
          <w:tcPr>
            <w:tcW w:w="638" w:type="dxa"/>
          </w:tcPr>
          <w:p w14:paraId="513F9402" w14:textId="77777777" w:rsidR="00F649E2" w:rsidRPr="00324582" w:rsidRDefault="00F649E2" w:rsidP="00C61C6A"/>
        </w:tc>
        <w:tc>
          <w:tcPr>
            <w:tcW w:w="638" w:type="dxa"/>
          </w:tcPr>
          <w:p w14:paraId="0F1DE553" w14:textId="77777777" w:rsidR="00F649E2" w:rsidRPr="00324582" w:rsidRDefault="00F649E2" w:rsidP="00C61C6A"/>
        </w:tc>
        <w:tc>
          <w:tcPr>
            <w:tcW w:w="638" w:type="dxa"/>
          </w:tcPr>
          <w:p w14:paraId="08F35767" w14:textId="77777777" w:rsidR="00F649E2" w:rsidRPr="00324582" w:rsidRDefault="00F649E2" w:rsidP="00C61C6A"/>
        </w:tc>
      </w:tr>
      <w:tr w:rsidR="00324582" w:rsidRPr="00324582" w14:paraId="696EE6DE" w14:textId="77777777" w:rsidTr="00C85194">
        <w:trPr>
          <w:jc w:val="center"/>
        </w:trPr>
        <w:tc>
          <w:tcPr>
            <w:tcW w:w="6204" w:type="dxa"/>
          </w:tcPr>
          <w:p w14:paraId="71921807" w14:textId="4ABC612B" w:rsidR="00F649E2" w:rsidRPr="00324582" w:rsidRDefault="00C85194" w:rsidP="00F649E2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6.</w:t>
            </w:r>
            <w:r w:rsidR="00F649E2" w:rsidRPr="00324582">
              <w:rPr>
                <w:rFonts w:ascii="標楷體" w:eastAsia="標楷體" w:hAnsi="標楷體" w:hint="eastAsia"/>
                <w:szCs w:val="24"/>
              </w:rPr>
              <w:t>能與校方行政單位、普通班教師有良好的互動與合作。</w:t>
            </w:r>
          </w:p>
        </w:tc>
        <w:tc>
          <w:tcPr>
            <w:tcW w:w="2438" w:type="dxa"/>
            <w:vMerge/>
          </w:tcPr>
          <w:p w14:paraId="0CB0B9F6" w14:textId="77777777" w:rsidR="00F649E2" w:rsidRPr="00324582" w:rsidRDefault="00F649E2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72DAB7C1" w14:textId="77777777" w:rsidR="00F649E2" w:rsidRPr="00324582" w:rsidRDefault="00F649E2" w:rsidP="00C61C6A"/>
        </w:tc>
        <w:tc>
          <w:tcPr>
            <w:tcW w:w="638" w:type="dxa"/>
          </w:tcPr>
          <w:p w14:paraId="4BC85974" w14:textId="77777777" w:rsidR="00F649E2" w:rsidRPr="00324582" w:rsidRDefault="00F649E2" w:rsidP="00C61C6A"/>
        </w:tc>
        <w:tc>
          <w:tcPr>
            <w:tcW w:w="638" w:type="dxa"/>
          </w:tcPr>
          <w:p w14:paraId="601C982C" w14:textId="77777777" w:rsidR="00F649E2" w:rsidRPr="00324582" w:rsidRDefault="00F649E2" w:rsidP="00C61C6A"/>
        </w:tc>
        <w:tc>
          <w:tcPr>
            <w:tcW w:w="638" w:type="dxa"/>
          </w:tcPr>
          <w:p w14:paraId="4406B271" w14:textId="77777777" w:rsidR="00F649E2" w:rsidRPr="00324582" w:rsidRDefault="00F649E2" w:rsidP="00C61C6A"/>
        </w:tc>
        <w:tc>
          <w:tcPr>
            <w:tcW w:w="638" w:type="dxa"/>
          </w:tcPr>
          <w:p w14:paraId="4FF86673" w14:textId="77777777" w:rsidR="00F649E2" w:rsidRPr="00324582" w:rsidRDefault="00F649E2" w:rsidP="00C61C6A"/>
        </w:tc>
        <w:tc>
          <w:tcPr>
            <w:tcW w:w="638" w:type="dxa"/>
          </w:tcPr>
          <w:p w14:paraId="077F3BF9" w14:textId="77777777" w:rsidR="00F649E2" w:rsidRPr="00324582" w:rsidRDefault="00F649E2" w:rsidP="00C61C6A"/>
        </w:tc>
        <w:tc>
          <w:tcPr>
            <w:tcW w:w="638" w:type="dxa"/>
          </w:tcPr>
          <w:p w14:paraId="372C6C0A" w14:textId="77777777" w:rsidR="00F649E2" w:rsidRPr="00324582" w:rsidRDefault="00F649E2" w:rsidP="00C61C6A"/>
        </w:tc>
        <w:tc>
          <w:tcPr>
            <w:tcW w:w="638" w:type="dxa"/>
          </w:tcPr>
          <w:p w14:paraId="3E399865" w14:textId="77777777" w:rsidR="00F649E2" w:rsidRPr="00324582" w:rsidRDefault="00F649E2" w:rsidP="00C61C6A"/>
        </w:tc>
        <w:tc>
          <w:tcPr>
            <w:tcW w:w="638" w:type="dxa"/>
          </w:tcPr>
          <w:p w14:paraId="42982F96" w14:textId="77777777" w:rsidR="00F649E2" w:rsidRPr="00324582" w:rsidRDefault="00F649E2" w:rsidP="00C61C6A"/>
        </w:tc>
        <w:tc>
          <w:tcPr>
            <w:tcW w:w="638" w:type="dxa"/>
          </w:tcPr>
          <w:p w14:paraId="63665F9D" w14:textId="77777777" w:rsidR="00F649E2" w:rsidRPr="00324582" w:rsidRDefault="00F649E2" w:rsidP="00C61C6A"/>
        </w:tc>
      </w:tr>
      <w:tr w:rsidR="00324582" w:rsidRPr="00324582" w14:paraId="37FB8371" w14:textId="77777777" w:rsidTr="00C85194">
        <w:trPr>
          <w:jc w:val="center"/>
        </w:trPr>
        <w:tc>
          <w:tcPr>
            <w:tcW w:w="6204" w:type="dxa"/>
          </w:tcPr>
          <w:p w14:paraId="272BC2D4" w14:textId="7AC4F819" w:rsidR="00F649E2" w:rsidRPr="00324582" w:rsidRDefault="00F649E2" w:rsidP="00F649E2">
            <w:pPr>
              <w:ind w:left="312" w:hangingChars="130" w:hanging="312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 w:hint="eastAsia"/>
              </w:rPr>
              <w:t>7.</w:t>
            </w:r>
            <w:r w:rsidRPr="00324582">
              <w:rPr>
                <w:rFonts w:ascii="標楷體" w:eastAsia="標楷體" w:hAnsi="標楷體" w:hint="eastAsia"/>
                <w:szCs w:val="24"/>
              </w:rPr>
              <w:t>每學年參加資優教育相關研習至少達12小時以上。</w:t>
            </w:r>
          </w:p>
        </w:tc>
        <w:tc>
          <w:tcPr>
            <w:tcW w:w="2438" w:type="dxa"/>
            <w:vMerge/>
          </w:tcPr>
          <w:p w14:paraId="54DE1662" w14:textId="77777777" w:rsidR="00F649E2" w:rsidRPr="00324582" w:rsidRDefault="00F649E2" w:rsidP="00C61C6A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37" w:type="dxa"/>
          </w:tcPr>
          <w:p w14:paraId="670D7F7F" w14:textId="77777777" w:rsidR="00F649E2" w:rsidRPr="00324582" w:rsidRDefault="00F649E2" w:rsidP="00C61C6A"/>
        </w:tc>
        <w:tc>
          <w:tcPr>
            <w:tcW w:w="638" w:type="dxa"/>
          </w:tcPr>
          <w:p w14:paraId="0BE1196F" w14:textId="77777777" w:rsidR="00F649E2" w:rsidRPr="00324582" w:rsidRDefault="00F649E2" w:rsidP="00C61C6A"/>
        </w:tc>
        <w:tc>
          <w:tcPr>
            <w:tcW w:w="638" w:type="dxa"/>
          </w:tcPr>
          <w:p w14:paraId="5599792F" w14:textId="77777777" w:rsidR="00F649E2" w:rsidRPr="00324582" w:rsidRDefault="00F649E2" w:rsidP="00C61C6A"/>
        </w:tc>
        <w:tc>
          <w:tcPr>
            <w:tcW w:w="638" w:type="dxa"/>
          </w:tcPr>
          <w:p w14:paraId="7BCAF350" w14:textId="77777777" w:rsidR="00F649E2" w:rsidRPr="00324582" w:rsidRDefault="00F649E2" w:rsidP="00C61C6A"/>
        </w:tc>
        <w:tc>
          <w:tcPr>
            <w:tcW w:w="638" w:type="dxa"/>
          </w:tcPr>
          <w:p w14:paraId="33E52BD7" w14:textId="77777777" w:rsidR="00F649E2" w:rsidRPr="00324582" w:rsidRDefault="00F649E2" w:rsidP="00C61C6A"/>
        </w:tc>
        <w:tc>
          <w:tcPr>
            <w:tcW w:w="638" w:type="dxa"/>
          </w:tcPr>
          <w:p w14:paraId="79CFA09B" w14:textId="77777777" w:rsidR="00F649E2" w:rsidRPr="00324582" w:rsidRDefault="00F649E2" w:rsidP="00C61C6A"/>
        </w:tc>
        <w:tc>
          <w:tcPr>
            <w:tcW w:w="638" w:type="dxa"/>
          </w:tcPr>
          <w:p w14:paraId="2D5161C8" w14:textId="77777777" w:rsidR="00F649E2" w:rsidRPr="00324582" w:rsidRDefault="00F649E2" w:rsidP="00C61C6A"/>
        </w:tc>
        <w:tc>
          <w:tcPr>
            <w:tcW w:w="638" w:type="dxa"/>
          </w:tcPr>
          <w:p w14:paraId="2620F8B8" w14:textId="77777777" w:rsidR="00F649E2" w:rsidRPr="00324582" w:rsidRDefault="00F649E2" w:rsidP="00C61C6A"/>
        </w:tc>
        <w:tc>
          <w:tcPr>
            <w:tcW w:w="638" w:type="dxa"/>
          </w:tcPr>
          <w:p w14:paraId="59F2741F" w14:textId="77777777" w:rsidR="00F649E2" w:rsidRPr="00324582" w:rsidRDefault="00F649E2" w:rsidP="00C61C6A"/>
        </w:tc>
        <w:tc>
          <w:tcPr>
            <w:tcW w:w="638" w:type="dxa"/>
          </w:tcPr>
          <w:p w14:paraId="455DBBD4" w14:textId="77777777" w:rsidR="00F649E2" w:rsidRPr="00324582" w:rsidRDefault="00F649E2" w:rsidP="00C61C6A"/>
        </w:tc>
      </w:tr>
      <w:tr w:rsidR="00324582" w:rsidRPr="00324582" w14:paraId="4BEF2A6D" w14:textId="77777777" w:rsidTr="00C61C6A">
        <w:trPr>
          <w:jc w:val="center"/>
        </w:trPr>
        <w:tc>
          <w:tcPr>
            <w:tcW w:w="8642" w:type="dxa"/>
            <w:gridSpan w:val="2"/>
            <w:shd w:val="pct15" w:color="auto" w:fill="auto"/>
          </w:tcPr>
          <w:p w14:paraId="09248F05" w14:textId="77777777" w:rsidR="008C5596" w:rsidRPr="00324582" w:rsidRDefault="008C5596" w:rsidP="00C61C6A">
            <w:pPr>
              <w:jc w:val="center"/>
              <w:rPr>
                <w:rFonts w:ascii="標楷體" w:eastAsia="標楷體" w:hAnsi="標楷體" w:cs="標楷體"/>
              </w:rPr>
            </w:pPr>
            <w:r w:rsidRPr="0032458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評鑑委員意見評述</w:t>
            </w:r>
          </w:p>
        </w:tc>
        <w:tc>
          <w:tcPr>
            <w:tcW w:w="6379" w:type="dxa"/>
            <w:gridSpan w:val="10"/>
            <w:shd w:val="pct15" w:color="auto" w:fill="auto"/>
          </w:tcPr>
          <w:p w14:paraId="5A8F7101" w14:textId="77777777" w:rsidR="008C5596" w:rsidRPr="00324582" w:rsidRDefault="008C5596" w:rsidP="00C61C6A">
            <w:pPr>
              <w:jc w:val="center"/>
            </w:pPr>
            <w:r w:rsidRPr="00324582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     果(由委員勾選)</w:t>
            </w:r>
          </w:p>
        </w:tc>
      </w:tr>
      <w:tr w:rsidR="00324582" w:rsidRPr="00324582" w14:paraId="06561C10" w14:textId="77777777" w:rsidTr="00565230">
        <w:trPr>
          <w:trHeight w:val="4282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313B6320" w14:textId="6189D991" w:rsidR="00C85194" w:rsidRPr="00324582" w:rsidRDefault="005F76ED" w:rsidP="005F76E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2458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379" w:type="dxa"/>
            <w:gridSpan w:val="10"/>
            <w:shd w:val="clear" w:color="auto" w:fill="auto"/>
          </w:tcPr>
          <w:p w14:paraId="4E56A00F" w14:textId="77777777" w:rsidR="008C5596" w:rsidRPr="00324582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□通過             </w:t>
            </w:r>
          </w:p>
          <w:p w14:paraId="6C474CB1" w14:textId="77777777" w:rsidR="008C5596" w:rsidRPr="00324582" w:rsidRDefault="008C5596" w:rsidP="00C61C6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4582">
              <w:rPr>
                <w:rFonts w:ascii="標楷體" w:eastAsia="標楷體" w:hAnsi="標楷體" w:hint="eastAsia"/>
                <w:b/>
                <w:sz w:val="28"/>
                <w:szCs w:val="28"/>
              </w:rPr>
              <w:t>□未通過</w:t>
            </w:r>
          </w:p>
        </w:tc>
      </w:tr>
    </w:tbl>
    <w:p w14:paraId="4FCF9CC2" w14:textId="77777777" w:rsidR="00C61C6A" w:rsidRPr="00324582" w:rsidRDefault="00C61C6A" w:rsidP="00C61C6A">
      <w:pPr>
        <w:rPr>
          <w:rFonts w:ascii="標楷體" w:eastAsia="標楷體" w:hAnsi="標楷體"/>
          <w:szCs w:val="24"/>
        </w:rPr>
      </w:pPr>
      <w:r w:rsidRPr="00324582">
        <w:rPr>
          <w:rFonts w:ascii="標楷體" w:eastAsia="標楷體" w:hAnsi="標楷體" w:hint="eastAsia"/>
          <w:szCs w:val="24"/>
        </w:rPr>
        <w:t>備註：1、5-達成90-100%；4-達成80-89%；3-達成70-79%；2-達成60-69%；1-達成59%以下</w:t>
      </w:r>
    </w:p>
    <w:p w14:paraId="73B6FFBA" w14:textId="2FF52AA8" w:rsidR="003A4DA6" w:rsidRPr="00324582" w:rsidRDefault="00D55AF4" w:rsidP="00565230">
      <w:pPr>
        <w:widowControl/>
        <w:rPr>
          <w:rFonts w:ascii="標楷體" w:eastAsia="標楷體" w:hAnsi="標楷體"/>
        </w:rPr>
      </w:pPr>
      <w:r w:rsidRPr="00324582">
        <w:rPr>
          <w:rFonts w:ascii="標楷體" w:eastAsia="標楷體" w:hAnsi="標楷體" w:hint="eastAsia"/>
        </w:rPr>
        <w:t xml:space="preserve">      2、</w:t>
      </w:r>
      <w:r w:rsidR="00C61C6A" w:rsidRPr="00324582">
        <w:rPr>
          <w:rFonts w:ascii="標楷體" w:eastAsia="標楷體" w:hAnsi="標楷體" w:hint="eastAsia"/>
          <w:szCs w:val="24"/>
          <w:shd w:val="pct15" w:color="auto" w:fill="FFFFFF"/>
        </w:rPr>
        <w:t>評分指標</w:t>
      </w:r>
      <w:r w:rsidR="00C85194" w:rsidRPr="00324582">
        <w:rPr>
          <w:rFonts w:ascii="標楷體" w:eastAsia="標楷體" w:hAnsi="標楷體" w:hint="eastAsia"/>
          <w:szCs w:val="24"/>
          <w:shd w:val="pct15" w:color="auto" w:fill="FFFFFF"/>
        </w:rPr>
        <w:t>7</w:t>
      </w:r>
      <w:r w:rsidR="00C61C6A" w:rsidRPr="00324582">
        <w:rPr>
          <w:rFonts w:ascii="標楷體" w:eastAsia="標楷體" w:hAnsi="標楷體" w:hint="eastAsia"/>
          <w:szCs w:val="24"/>
          <w:shd w:val="pct15" w:color="auto" w:fill="FFFFFF"/>
        </w:rPr>
        <w:t>項中，</w:t>
      </w:r>
      <w:r w:rsidR="005A1046" w:rsidRPr="00324582">
        <w:rPr>
          <w:rFonts w:ascii="標楷體" w:eastAsia="標楷體" w:hAnsi="標楷體" w:hint="eastAsia"/>
          <w:szCs w:val="24"/>
          <w:shd w:val="pct15" w:color="auto" w:fill="FFFFFF"/>
        </w:rPr>
        <w:t>複評結果</w:t>
      </w:r>
      <w:r w:rsidR="00C85194" w:rsidRPr="00324582">
        <w:rPr>
          <w:rFonts w:ascii="標楷體" w:eastAsia="標楷體" w:hAnsi="標楷體" w:hint="eastAsia"/>
          <w:szCs w:val="24"/>
          <w:shd w:val="pct15" w:color="auto" w:fill="FFFFFF"/>
        </w:rPr>
        <w:t>5</w:t>
      </w:r>
      <w:r w:rsidR="00C61C6A" w:rsidRPr="00324582">
        <w:rPr>
          <w:rFonts w:ascii="標楷體" w:eastAsia="標楷體" w:hAnsi="標楷體" w:hint="eastAsia"/>
          <w:szCs w:val="24"/>
          <w:shd w:val="pct15" w:color="auto" w:fill="FFFFFF"/>
        </w:rPr>
        <w:t>項達「3」(含)以上，此向度即為「通過」。</w:t>
      </w:r>
    </w:p>
    <w:sectPr w:rsidR="003A4DA6" w:rsidRPr="00324582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9121A" w14:textId="77777777" w:rsidR="0083688C" w:rsidRDefault="0083688C" w:rsidP="00DC5312">
      <w:r>
        <w:separator/>
      </w:r>
    </w:p>
  </w:endnote>
  <w:endnote w:type="continuationSeparator" w:id="0">
    <w:p w14:paraId="674BCB00" w14:textId="77777777" w:rsidR="0083688C" w:rsidRDefault="0083688C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BB573" w14:textId="77777777" w:rsidR="0083688C" w:rsidRDefault="0083688C" w:rsidP="00DC5312">
      <w:r>
        <w:separator/>
      </w:r>
    </w:p>
  </w:footnote>
  <w:footnote w:type="continuationSeparator" w:id="0">
    <w:p w14:paraId="3926983B" w14:textId="77777777" w:rsidR="0083688C" w:rsidRDefault="0083688C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AFDAADC2"/>
    <w:lvl w:ilvl="0" w:tplc="25349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E77EE"/>
    <w:multiLevelType w:val="hybridMultilevel"/>
    <w:tmpl w:val="D556E784"/>
    <w:lvl w:ilvl="0" w:tplc="F4E8E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63157"/>
    <w:multiLevelType w:val="hybridMultilevel"/>
    <w:tmpl w:val="880808BA"/>
    <w:lvl w:ilvl="0" w:tplc="4A448956">
      <w:start w:val="1"/>
      <w:numFmt w:val="decimal"/>
      <w:lvlText w:val="%1、"/>
      <w:lvlJc w:val="left"/>
      <w:pPr>
        <w:ind w:left="1485" w:hanging="72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 w15:restartNumberingAfterBreak="0">
    <w:nsid w:val="0E114743"/>
    <w:multiLevelType w:val="hybridMultilevel"/>
    <w:tmpl w:val="A322FFF6"/>
    <w:lvl w:ilvl="0" w:tplc="485C5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466FEA"/>
    <w:multiLevelType w:val="hybridMultilevel"/>
    <w:tmpl w:val="779ABFB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0F2603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8" w15:restartNumberingAfterBreak="0">
    <w:nsid w:val="2CB37E6C"/>
    <w:multiLevelType w:val="hybridMultilevel"/>
    <w:tmpl w:val="063225E0"/>
    <w:lvl w:ilvl="0" w:tplc="7A0CB9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D47511"/>
    <w:multiLevelType w:val="hybridMultilevel"/>
    <w:tmpl w:val="4E16F4FC"/>
    <w:lvl w:ilvl="0" w:tplc="6826D3D0">
      <w:start w:val="1"/>
      <w:numFmt w:val="ideographLegalTraditional"/>
      <w:lvlText w:val="%1、"/>
      <w:lvlJc w:val="left"/>
      <w:pPr>
        <w:ind w:left="720" w:hanging="720"/>
      </w:pPr>
      <w:rPr>
        <w:rFonts w:hAnsiTheme="min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7D3EA2"/>
    <w:multiLevelType w:val="hybridMultilevel"/>
    <w:tmpl w:val="5B1A5180"/>
    <w:lvl w:ilvl="0" w:tplc="27D6BE6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7F2DB9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303A9B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AA1370"/>
    <w:multiLevelType w:val="hybridMultilevel"/>
    <w:tmpl w:val="2C5C1A3C"/>
    <w:lvl w:ilvl="0" w:tplc="28386CD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CE1A0D"/>
    <w:multiLevelType w:val="hybridMultilevel"/>
    <w:tmpl w:val="867CB13A"/>
    <w:lvl w:ilvl="0" w:tplc="FB1E6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9" w15:restartNumberingAfterBreak="0">
    <w:nsid w:val="60A157E0"/>
    <w:multiLevelType w:val="hybridMultilevel"/>
    <w:tmpl w:val="ADF89734"/>
    <w:lvl w:ilvl="0" w:tplc="8CF041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D84004"/>
    <w:multiLevelType w:val="hybridMultilevel"/>
    <w:tmpl w:val="C93C8F94"/>
    <w:lvl w:ilvl="0" w:tplc="FFF4BFB2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17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 w:numId="14">
    <w:abstractNumId w:val="1"/>
  </w:num>
  <w:num w:numId="15">
    <w:abstractNumId w:val="20"/>
  </w:num>
  <w:num w:numId="16">
    <w:abstractNumId w:val="6"/>
  </w:num>
  <w:num w:numId="17">
    <w:abstractNumId w:val="16"/>
  </w:num>
  <w:num w:numId="18">
    <w:abstractNumId w:val="14"/>
  </w:num>
  <w:num w:numId="19">
    <w:abstractNumId w:val="19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1B"/>
    <w:rsid w:val="00023A06"/>
    <w:rsid w:val="00045292"/>
    <w:rsid w:val="00056C6A"/>
    <w:rsid w:val="0007661A"/>
    <w:rsid w:val="000846F6"/>
    <w:rsid w:val="000878FF"/>
    <w:rsid w:val="000F08E1"/>
    <w:rsid w:val="001C2A76"/>
    <w:rsid w:val="001E2091"/>
    <w:rsid w:val="00257F09"/>
    <w:rsid w:val="00266F44"/>
    <w:rsid w:val="00267747"/>
    <w:rsid w:val="002936EA"/>
    <w:rsid w:val="002A3FCF"/>
    <w:rsid w:val="002C2B6F"/>
    <w:rsid w:val="002D1758"/>
    <w:rsid w:val="00301E41"/>
    <w:rsid w:val="00324582"/>
    <w:rsid w:val="00333030"/>
    <w:rsid w:val="00333B0F"/>
    <w:rsid w:val="003509C0"/>
    <w:rsid w:val="00365B68"/>
    <w:rsid w:val="0037168F"/>
    <w:rsid w:val="003A4DA6"/>
    <w:rsid w:val="003E2BB0"/>
    <w:rsid w:val="003F0D9F"/>
    <w:rsid w:val="00441E31"/>
    <w:rsid w:val="00443870"/>
    <w:rsid w:val="004713F0"/>
    <w:rsid w:val="00492779"/>
    <w:rsid w:val="004B0FFB"/>
    <w:rsid w:val="004F3AC3"/>
    <w:rsid w:val="005172E1"/>
    <w:rsid w:val="00565230"/>
    <w:rsid w:val="00567431"/>
    <w:rsid w:val="005A1046"/>
    <w:rsid w:val="005F76ED"/>
    <w:rsid w:val="00602DE8"/>
    <w:rsid w:val="006108EC"/>
    <w:rsid w:val="00610FFC"/>
    <w:rsid w:val="00611893"/>
    <w:rsid w:val="00626591"/>
    <w:rsid w:val="00653B6E"/>
    <w:rsid w:val="006917A3"/>
    <w:rsid w:val="006A434B"/>
    <w:rsid w:val="006C0B51"/>
    <w:rsid w:val="006D57A7"/>
    <w:rsid w:val="006F0C01"/>
    <w:rsid w:val="00714F04"/>
    <w:rsid w:val="00730AF5"/>
    <w:rsid w:val="007427DC"/>
    <w:rsid w:val="00772EDA"/>
    <w:rsid w:val="00795CD5"/>
    <w:rsid w:val="007C12AE"/>
    <w:rsid w:val="00825350"/>
    <w:rsid w:val="0083688C"/>
    <w:rsid w:val="00853E51"/>
    <w:rsid w:val="008C4F07"/>
    <w:rsid w:val="008C5596"/>
    <w:rsid w:val="008F65B8"/>
    <w:rsid w:val="009575C6"/>
    <w:rsid w:val="00967084"/>
    <w:rsid w:val="009807A7"/>
    <w:rsid w:val="009C4523"/>
    <w:rsid w:val="009E25E4"/>
    <w:rsid w:val="00A27ABC"/>
    <w:rsid w:val="00A32AFD"/>
    <w:rsid w:val="00A52213"/>
    <w:rsid w:val="00A75BB5"/>
    <w:rsid w:val="00AC665A"/>
    <w:rsid w:val="00AC678D"/>
    <w:rsid w:val="00AF470A"/>
    <w:rsid w:val="00B535CD"/>
    <w:rsid w:val="00B647A3"/>
    <w:rsid w:val="00B81D5E"/>
    <w:rsid w:val="00B90C7A"/>
    <w:rsid w:val="00B94AFC"/>
    <w:rsid w:val="00C413F4"/>
    <w:rsid w:val="00C61C6A"/>
    <w:rsid w:val="00C73266"/>
    <w:rsid w:val="00C805E5"/>
    <w:rsid w:val="00C85194"/>
    <w:rsid w:val="00C854BC"/>
    <w:rsid w:val="00CB04E3"/>
    <w:rsid w:val="00CB2C4F"/>
    <w:rsid w:val="00CB77A0"/>
    <w:rsid w:val="00CC4FB9"/>
    <w:rsid w:val="00CD6899"/>
    <w:rsid w:val="00CE2361"/>
    <w:rsid w:val="00CF1AA3"/>
    <w:rsid w:val="00D21902"/>
    <w:rsid w:val="00D26C6A"/>
    <w:rsid w:val="00D5529F"/>
    <w:rsid w:val="00D55AF4"/>
    <w:rsid w:val="00D64DEB"/>
    <w:rsid w:val="00D71CF5"/>
    <w:rsid w:val="00D766DE"/>
    <w:rsid w:val="00DB2B63"/>
    <w:rsid w:val="00DC5312"/>
    <w:rsid w:val="00E10858"/>
    <w:rsid w:val="00E22523"/>
    <w:rsid w:val="00E32C0E"/>
    <w:rsid w:val="00E76B1B"/>
    <w:rsid w:val="00E804CF"/>
    <w:rsid w:val="00E82C25"/>
    <w:rsid w:val="00ED12A4"/>
    <w:rsid w:val="00F3724F"/>
    <w:rsid w:val="00F649E2"/>
    <w:rsid w:val="00F92F34"/>
    <w:rsid w:val="00FB28EA"/>
    <w:rsid w:val="00FC59AA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docId w15:val="{18FAF9A2-3275-4388-B9B9-453C4220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uiPriority w:val="99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  <w:style w:type="paragraph" w:customStyle="1" w:styleId="1">
    <w:name w:val="清單段落1"/>
    <w:basedOn w:val="a"/>
    <w:uiPriority w:val="99"/>
    <w:qFormat/>
    <w:rsid w:val="00CD689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432</Words>
  <Characters>2466</Characters>
  <Application>Microsoft Office Word</Application>
  <DocSecurity>0</DocSecurity>
  <Lines>20</Lines>
  <Paragraphs>5</Paragraphs>
  <ScaleCrop>false</ScaleCrop>
  <Company>CYHG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卓惠玲</dc:creator>
  <cp:lastModifiedBy>卓惠玲</cp:lastModifiedBy>
  <cp:revision>19</cp:revision>
  <cp:lastPrinted>2019-10-17T05:12:00Z</cp:lastPrinted>
  <dcterms:created xsi:type="dcterms:W3CDTF">2019-10-14T03:05:00Z</dcterms:created>
  <dcterms:modified xsi:type="dcterms:W3CDTF">2019-10-18T03:51:00Z</dcterms:modified>
</cp:coreProperties>
</file>