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921F5" w14:textId="7424B239" w:rsidR="00A23603" w:rsidRPr="00DD7578" w:rsidRDefault="00E323DD" w:rsidP="00DD7578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 w:rsidRPr="00E323D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嘉義縣11</w:t>
      </w:r>
      <w:r w:rsidR="00AD0186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4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年度</w:t>
      </w:r>
      <w:r w:rsidR="002178F3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特殊教育</w:t>
      </w:r>
      <w:r w:rsidRPr="002178F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教師助理員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及</w:t>
      </w:r>
      <w:r w:rsidRPr="002178F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學生助理人員</w:t>
      </w:r>
      <w:r w:rsidR="00271B7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在職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訓練</w:t>
      </w:r>
      <w:r w:rsidR="00A51C5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檢核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表</w:t>
      </w:r>
    </w:p>
    <w:p w14:paraId="4C5D4FBD" w14:textId="1985C7C0" w:rsidR="00E323DD" w:rsidRDefault="00E323DD" w:rsidP="00E323DD">
      <w:pPr>
        <w:jc w:val="right"/>
      </w:pPr>
      <w:r w:rsidRPr="00E323D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填表日期：</w:t>
      </w:r>
      <w:r w:rsidR="00D07B2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 xml:space="preserve">  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年</w:t>
      </w:r>
      <w:r w:rsidR="00D07B2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 xml:space="preserve">  月  </w:t>
      </w:r>
      <w:r w:rsidRPr="00E323D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日</w:t>
      </w:r>
    </w:p>
    <w:tbl>
      <w:tblPr>
        <w:tblW w:w="5008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1507"/>
        <w:gridCol w:w="1226"/>
        <w:gridCol w:w="2834"/>
        <w:gridCol w:w="859"/>
        <w:gridCol w:w="2065"/>
        <w:gridCol w:w="752"/>
        <w:gridCol w:w="16"/>
      </w:tblGrid>
      <w:tr w:rsidR="004118DB" w:rsidRPr="00E323DD" w14:paraId="4AF50E9D" w14:textId="77777777" w:rsidTr="003B40E2">
        <w:trPr>
          <w:gridAfter w:val="1"/>
          <w:wAfter w:w="8" w:type="pct"/>
          <w:trHeight w:val="877"/>
        </w:trPr>
        <w:tc>
          <w:tcPr>
            <w:tcW w:w="171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478EF6" w14:textId="60FC55FB" w:rsidR="004118DB" w:rsidRPr="00E323DD" w:rsidRDefault="004118DB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服務學校：</w:t>
            </w:r>
            <w:r w:rsidR="00D07B24" w:rsidRPr="00E323D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D432BC" w14:textId="77777777" w:rsidR="004118DB" w:rsidRPr="00EA1B00" w:rsidRDefault="004118DB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□教師助理員</w:t>
            </w:r>
          </w:p>
          <w:p w14:paraId="3530D97F" w14:textId="48548F81" w:rsidR="004118DB" w:rsidRPr="00EA1B00" w:rsidRDefault="00D07B24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</w:t>
            </w:r>
            <w:r w:rsidR="004118DB"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特教學生助理人員</w:t>
            </w:r>
          </w:p>
        </w:tc>
        <w:tc>
          <w:tcPr>
            <w:tcW w:w="185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B626A3" w14:textId="4DB22874" w:rsidR="004118DB" w:rsidRPr="00EA1B00" w:rsidRDefault="004118DB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>助理員姓名:</w:t>
            </w:r>
            <w:r w:rsidR="00271B72" w:rsidRPr="00EA1B00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316F6C" w:rsidRPr="00E323DD" w14:paraId="2A861886" w14:textId="77777777" w:rsidTr="003B40E2">
        <w:trPr>
          <w:gridAfter w:val="1"/>
          <w:wAfter w:w="8" w:type="pct"/>
          <w:trHeight w:val="980"/>
        </w:trPr>
        <w:tc>
          <w:tcPr>
            <w:tcW w:w="171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512916E" w14:textId="4B7B6788" w:rsidR="00316F6C" w:rsidRPr="004118DB" w:rsidRDefault="00316F6C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4118D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起聘日期：</w:t>
            </w:r>
          </w:p>
        </w:tc>
        <w:tc>
          <w:tcPr>
            <w:tcW w:w="32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B9DA16" w14:textId="155EE2E1" w:rsidR="00316F6C" w:rsidRPr="00EA1B00" w:rsidRDefault="00316F6C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□集中式特教班</w:t>
            </w:r>
          </w:p>
          <w:p w14:paraId="3461E474" w14:textId="284A298B" w:rsidR="00316F6C" w:rsidRPr="00EA1B00" w:rsidRDefault="00D07B24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</w:t>
            </w:r>
            <w:r w:rsidR="00316F6C"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服務普通班學生/姓名:</w:t>
            </w:r>
            <w:r w:rsidR="00847C2D">
              <w:rPr>
                <w:rFonts w:hint="eastAsia"/>
              </w:rPr>
              <w:t xml:space="preserve"> </w:t>
            </w:r>
          </w:p>
        </w:tc>
      </w:tr>
      <w:tr w:rsidR="00271B72" w:rsidRPr="00E323DD" w14:paraId="36CE4C13" w14:textId="77777777" w:rsidTr="003B40E2">
        <w:trPr>
          <w:gridAfter w:val="1"/>
          <w:wAfter w:w="8" w:type="pct"/>
          <w:trHeight w:val="1258"/>
        </w:trPr>
        <w:tc>
          <w:tcPr>
            <w:tcW w:w="171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98E4FAC" w14:textId="77777777" w:rsidR="00271B72" w:rsidRDefault="00271B72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在職訓練完成日期：</w:t>
            </w:r>
          </w:p>
          <w:p w14:paraId="2F6DE1FC" w14:textId="2DD9300D" w:rsidR="00271B72" w:rsidRPr="00271B72" w:rsidRDefault="00271B72" w:rsidP="004118DB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55C8F9" w14:textId="2B7D1526" w:rsidR="00271B72" w:rsidRPr="00EA1B00" w:rsidRDefault="00271B72" w:rsidP="00271B72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時薪制(9小時)</w:t>
            </w:r>
          </w:p>
          <w:p w14:paraId="5A15294B" w14:textId="77777777" w:rsidR="00271B72" w:rsidRDefault="00271B72" w:rsidP="00271B72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月薪制(24小時)</w:t>
            </w:r>
          </w:p>
          <w:p w14:paraId="25833D2A" w14:textId="31251E03" w:rsidR="00271B72" w:rsidRPr="00271B72" w:rsidRDefault="00271B72" w:rsidP="00271B72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  <w14:ligatures w14:val="none"/>
              </w:rPr>
            </w:pPr>
            <w:r w:rsidRPr="00EA1B0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尚未完成(原因：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 )</w:t>
            </w:r>
          </w:p>
        </w:tc>
      </w:tr>
      <w:tr w:rsidR="001E03F4" w:rsidRPr="00E323DD" w14:paraId="2615E9D6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tblHeader/>
        </w:trPr>
        <w:tc>
          <w:tcPr>
            <w:tcW w:w="332" w:type="pct"/>
            <w:shd w:val="clear" w:color="000000" w:fill="D9D9D9"/>
            <w:noWrap/>
            <w:vAlign w:val="center"/>
            <w:hideMark/>
          </w:tcPr>
          <w:p w14:paraId="31C7B3B6" w14:textId="77777777" w:rsidR="001E03F4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項</w:t>
            </w:r>
          </w:p>
          <w:p w14:paraId="15E9E136" w14:textId="5E6A5EE7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次</w:t>
            </w:r>
          </w:p>
        </w:tc>
        <w:tc>
          <w:tcPr>
            <w:tcW w:w="760" w:type="pct"/>
            <w:shd w:val="clear" w:color="000000" w:fill="D9D9D9"/>
            <w:vAlign w:val="center"/>
          </w:tcPr>
          <w:p w14:paraId="6FF06117" w14:textId="5152080E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研習時間</w:t>
            </w:r>
          </w:p>
        </w:tc>
        <w:tc>
          <w:tcPr>
            <w:tcW w:w="2480" w:type="pct"/>
            <w:gridSpan w:val="3"/>
            <w:shd w:val="clear" w:color="000000" w:fill="D9D9D9"/>
            <w:vAlign w:val="center"/>
          </w:tcPr>
          <w:p w14:paraId="5671A533" w14:textId="3539B372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課程名稱</w:t>
            </w:r>
          </w:p>
        </w:tc>
        <w:tc>
          <w:tcPr>
            <w:tcW w:w="1041" w:type="pct"/>
            <w:shd w:val="clear" w:color="000000" w:fill="D9D9D9"/>
            <w:noWrap/>
            <w:vAlign w:val="center"/>
            <w:hideMark/>
          </w:tcPr>
          <w:p w14:paraId="487186AB" w14:textId="0FFC0163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辦理單位</w:t>
            </w:r>
          </w:p>
        </w:tc>
        <w:tc>
          <w:tcPr>
            <w:tcW w:w="384" w:type="pct"/>
            <w:gridSpan w:val="2"/>
            <w:shd w:val="clear" w:color="000000" w:fill="D9D9D9"/>
            <w:vAlign w:val="center"/>
            <w:hideMark/>
          </w:tcPr>
          <w:p w14:paraId="0469CEAD" w14:textId="77777777" w:rsidR="001E03F4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認證</w:t>
            </w:r>
          </w:p>
          <w:p w14:paraId="07219C01" w14:textId="5A6589F1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時數</w:t>
            </w:r>
          </w:p>
        </w:tc>
      </w:tr>
      <w:tr w:rsidR="001E03F4" w:rsidRPr="00E323DD" w14:paraId="244DD0D4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32" w:type="pct"/>
            <w:noWrap/>
            <w:vAlign w:val="center"/>
            <w:hideMark/>
          </w:tcPr>
          <w:p w14:paraId="31B88D5C" w14:textId="073F36A1" w:rsidR="001E03F4" w:rsidRPr="00E323DD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範例</w:t>
            </w:r>
          </w:p>
        </w:tc>
        <w:tc>
          <w:tcPr>
            <w:tcW w:w="760" w:type="pct"/>
            <w:vAlign w:val="center"/>
          </w:tcPr>
          <w:p w14:paraId="63C8B9B7" w14:textId="4480F06D" w:rsidR="001E03F4" w:rsidRPr="00E323DD" w:rsidRDefault="001E03F4" w:rsidP="00EC575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13356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.8.1</w:t>
            </w:r>
          </w:p>
        </w:tc>
        <w:tc>
          <w:tcPr>
            <w:tcW w:w="2480" w:type="pct"/>
            <w:gridSpan w:val="3"/>
            <w:vAlign w:val="center"/>
          </w:tcPr>
          <w:p w14:paraId="51E1AF2A" w14:textId="2C5ED915" w:rsidR="001E03F4" w:rsidRPr="00E323DD" w:rsidRDefault="002B1B8C" w:rsidP="002B1B8C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助理員增能研習</w:t>
            </w:r>
          </w:p>
        </w:tc>
        <w:tc>
          <w:tcPr>
            <w:tcW w:w="1041" w:type="pct"/>
            <w:vAlign w:val="center"/>
            <w:hideMark/>
          </w:tcPr>
          <w:p w14:paraId="1013DB5D" w14:textId="3F06C4FA" w:rsidR="001E03F4" w:rsidRPr="00E323DD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特教資源中心</w:t>
            </w:r>
          </w:p>
        </w:tc>
        <w:tc>
          <w:tcPr>
            <w:tcW w:w="384" w:type="pct"/>
            <w:gridSpan w:val="2"/>
            <w:vAlign w:val="center"/>
            <w:hideMark/>
          </w:tcPr>
          <w:p w14:paraId="293EF028" w14:textId="77777777" w:rsidR="001E03F4" w:rsidRPr="00E323DD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E323D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1E03F4" w:rsidRPr="00820807" w14:paraId="457713C0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  <w:hideMark/>
          </w:tcPr>
          <w:p w14:paraId="58510CFC" w14:textId="61EC6BC3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515FA0CF" w14:textId="77777777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4100566E" w14:textId="7882EA33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386C13B0" w14:textId="040EA5EE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4CF645D2" w14:textId="1F1F658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E03F4" w:rsidRPr="00820807" w14:paraId="0DF9B594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3716308F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3CBE3437" w14:textId="77777777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3E2B7189" w14:textId="52E1D53C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6951BCE2" w14:textId="72799A90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38181D0B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E03F4" w:rsidRPr="00820807" w14:paraId="22434E97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2239C05F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67387E13" w14:textId="77777777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1ADCFD5A" w14:textId="31E632D2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1C95C7D1" w14:textId="6FB8AD4B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04840CC1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E03F4" w:rsidRPr="00820807" w14:paraId="517A5574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4D5A5BA6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785BAC1A" w14:textId="77777777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264212F9" w14:textId="2C349598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1E7AD9B5" w14:textId="29F48FEC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692135C2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E03F4" w:rsidRPr="00820807" w14:paraId="0A61DCEF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14101E18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57E490AA" w14:textId="77777777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3771347A" w14:textId="3F9BD26E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495F29F4" w14:textId="32FD389A" w:rsidR="001E03F4" w:rsidRPr="00820807" w:rsidRDefault="001E03F4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44AE6029" w14:textId="77777777" w:rsidR="001E03F4" w:rsidRPr="00820807" w:rsidRDefault="001E03F4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61E37" w:rsidRPr="00820807" w14:paraId="474FF6E4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69C3A830" w14:textId="77777777" w:rsidR="00B61E37" w:rsidRPr="00820807" w:rsidRDefault="00B61E37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1218232A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4309C10C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683FCB70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726C7EF8" w14:textId="77777777" w:rsidR="00B61E37" w:rsidRPr="00820807" w:rsidRDefault="00B61E37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61E37" w:rsidRPr="00820807" w14:paraId="27BBEF9C" w14:textId="77777777" w:rsidTr="003B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332" w:type="pct"/>
            <w:noWrap/>
            <w:vAlign w:val="center"/>
          </w:tcPr>
          <w:p w14:paraId="4AA706BD" w14:textId="77777777" w:rsidR="00B61E37" w:rsidRPr="00820807" w:rsidRDefault="00B61E37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pct"/>
          </w:tcPr>
          <w:p w14:paraId="04BA6DAF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pct"/>
            <w:gridSpan w:val="3"/>
          </w:tcPr>
          <w:p w14:paraId="7F0E9110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pct"/>
            <w:vAlign w:val="center"/>
          </w:tcPr>
          <w:p w14:paraId="6CDFFF62" w14:textId="77777777" w:rsidR="00B61E37" w:rsidRPr="00820807" w:rsidRDefault="00B61E37" w:rsidP="003D68E2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" w:type="pct"/>
            <w:gridSpan w:val="2"/>
            <w:vAlign w:val="center"/>
          </w:tcPr>
          <w:p w14:paraId="68553415" w14:textId="77777777" w:rsidR="00B61E37" w:rsidRPr="00820807" w:rsidRDefault="00B61E37" w:rsidP="00E323D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2F3ED4" w14:textId="25354B2A" w:rsidR="008F4E7B" w:rsidRPr="00B61E37" w:rsidRDefault="003D68E2" w:rsidP="00932CA0">
      <w:pPr>
        <w:spacing w:line="240" w:lineRule="auto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B61E37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共計</w:t>
      </w:r>
      <w:r w:rsidRPr="00B61E37">
        <w:rPr>
          <w:rFonts w:ascii="標楷體" w:eastAsia="標楷體" w:hAnsi="標楷體" w:cs="新細明體" w:hint="eastAsia"/>
          <w:color w:val="000000"/>
          <w:kern w:val="0"/>
          <w:u w:val="single"/>
          <w14:ligatures w14:val="none"/>
        </w:rPr>
        <w:t xml:space="preserve">  </w:t>
      </w:r>
      <w:r w:rsidR="00D07B24" w:rsidRPr="00B61E37">
        <w:rPr>
          <w:rFonts w:ascii="標楷體" w:eastAsia="標楷體" w:hAnsi="標楷體" w:cs="新細明體" w:hint="eastAsia"/>
          <w:color w:val="000000"/>
          <w:kern w:val="0"/>
          <w:u w:val="single"/>
          <w14:ligatures w14:val="none"/>
        </w:rPr>
        <w:t xml:space="preserve">  </w:t>
      </w:r>
      <w:r w:rsidRPr="00B61E37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小時。</w:t>
      </w:r>
      <w:r w:rsidR="001E03F4" w:rsidRPr="00B61E37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（請檢附研習紀錄供</w:t>
      </w:r>
      <w:r w:rsidR="008F4E7B" w:rsidRPr="00B61E37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審核人員檢核）</w:t>
      </w:r>
      <w:r w:rsidR="004A01B3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線上請列印相關證明 </w:t>
      </w:r>
    </w:p>
    <w:p w14:paraId="57758A58" w14:textId="72B497C4" w:rsidR="005740CA" w:rsidRDefault="005740CA" w:rsidP="000A076E">
      <w:pPr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E323D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承辦人　　　　　　　　　</w:t>
      </w:r>
      <w:r w:rsidR="000A076E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  </w:t>
      </w:r>
      <w:r w:rsidRPr="00E323D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　</w:t>
      </w:r>
      <w:r w:rsidR="000A076E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</w:t>
      </w:r>
      <w:r w:rsidRPr="00E323D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單位主管　　　　　　　　　　</w:t>
      </w:r>
      <w:r w:rsidR="000A076E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    </w:t>
      </w:r>
      <w:r w:rsidRPr="00E323D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校長</w:t>
      </w:r>
    </w:p>
    <w:p w14:paraId="39FC05DC" w14:textId="77777777" w:rsidR="00932CA0" w:rsidRDefault="00932CA0" w:rsidP="00932CA0">
      <w:pPr>
        <w:spacing w:line="24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14:ligatures w14:val="none"/>
        </w:rPr>
      </w:pPr>
    </w:p>
    <w:p w14:paraId="72A834BC" w14:textId="77777777" w:rsidR="00932CA0" w:rsidRDefault="00932CA0" w:rsidP="00932CA0">
      <w:pPr>
        <w:spacing w:line="24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265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審核人員簽章</w:t>
      </w:r>
      <w:r w:rsidRPr="00EA1B00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/日期：</w:t>
      </w:r>
      <w:r w:rsidRPr="001265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  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                 </w:t>
      </w:r>
    </w:p>
    <w:p w14:paraId="0A0356F5" w14:textId="77777777" w:rsidR="003B40E2" w:rsidRDefault="003B40E2" w:rsidP="003B40E2">
      <w:pPr>
        <w:rPr>
          <w:rFonts w:ascii="標楷體" w:eastAsia="標楷體" w:hAnsi="標楷體" w:cs="新細明體"/>
          <w:color w:val="000000"/>
          <w:kern w:val="0"/>
          <w:sz w:val="22"/>
          <w:szCs w:val="22"/>
          <w14:ligatures w14:val="none"/>
        </w:rPr>
      </w:pPr>
    </w:p>
    <w:p w14:paraId="3D2BA2C9" w14:textId="77777777" w:rsidR="003B40E2" w:rsidRDefault="003B40E2" w:rsidP="003B40E2">
      <w:pPr>
        <w:rPr>
          <w:rFonts w:ascii="標楷體" w:eastAsia="標楷體" w:hAnsi="標楷體" w:cs="新細明體"/>
          <w:color w:val="000000"/>
          <w:kern w:val="0"/>
          <w:sz w:val="22"/>
          <w:szCs w:val="22"/>
          <w14:ligatures w14:val="none"/>
        </w:rPr>
      </w:pPr>
    </w:p>
    <w:p w14:paraId="3ED62D6B" w14:textId="77777777" w:rsidR="007734D7" w:rsidRDefault="007734D7" w:rsidP="003B40E2">
      <w:pP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</w:pPr>
      <w:bookmarkStart w:id="0" w:name="_GoBack"/>
      <w:bookmarkEnd w:id="0"/>
    </w:p>
    <w:p w14:paraId="5393A279" w14:textId="765C34C1" w:rsidR="003B40E2" w:rsidRPr="003B40E2" w:rsidRDefault="003B40E2" w:rsidP="003B40E2">
      <w:pPr>
        <w:rPr>
          <w:rFonts w:ascii="標楷體" w:eastAsia="標楷體" w:hAnsi="標楷體" w:cs="新細明體"/>
          <w:color w:val="000000"/>
          <w:kern w:val="0"/>
          <w:sz w:val="22"/>
          <w:szCs w:val="22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備註:依據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嘉義縣特殊教育教師助理員及特教學生助理人員申請作業要點</w:t>
      </w: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第十二點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教師助理員及學生助理員</w:t>
      </w:r>
      <w:r w:rsidRPr="008F0063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  <w14:ligatures w14:val="none"/>
        </w:rPr>
        <w:t>每年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應依</w:t>
      </w: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有在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職訓練</w:t>
      </w: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。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月薪制</w:t>
      </w: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：</w:t>
      </w:r>
      <w:r w:rsidRPr="005740CA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二十四小時以上</w:t>
      </w:r>
      <w:r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、</w:t>
      </w:r>
      <w:r w:rsidRPr="000A076E">
        <w:rPr>
          <w:rFonts w:ascii="標楷體" w:eastAsia="標楷體" w:hAnsi="標楷體" w:cs="新細明體" w:hint="eastAsia"/>
          <w:color w:val="000000"/>
          <w:kern w:val="0"/>
          <w:sz w:val="22"/>
          <w:szCs w:val="22"/>
          <w14:ligatures w14:val="none"/>
        </w:rPr>
        <w:t>時薪制：九小時以上。</w:t>
      </w:r>
      <w:r w:rsidRPr="00932CA0">
        <w:rPr>
          <w:rFonts w:ascii="標楷體" w:eastAsia="標楷體" w:hAnsi="標楷體" w:hint="eastAsia"/>
          <w:color w:val="000000"/>
          <w:sz w:val="22"/>
          <w:szCs w:val="22"/>
        </w:rPr>
        <w:t>訓練課程以案例及實作為主；並應包括性別平等教育及兒少保護等相關知能課程三小時以上</w:t>
      </w:r>
    </w:p>
    <w:sectPr w:rsidR="003B40E2" w:rsidRPr="003B40E2" w:rsidSect="00C94D46">
      <w:pgSz w:w="11906" w:h="16838"/>
      <w:pgMar w:top="964" w:right="1021" w:bottom="567" w:left="964" w:header="454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E17D3" w14:textId="77777777" w:rsidR="00923713" w:rsidRDefault="00923713" w:rsidP="00C94D46">
      <w:pPr>
        <w:spacing w:after="0" w:line="240" w:lineRule="auto"/>
      </w:pPr>
      <w:r>
        <w:separator/>
      </w:r>
    </w:p>
  </w:endnote>
  <w:endnote w:type="continuationSeparator" w:id="0">
    <w:p w14:paraId="6E729AC2" w14:textId="77777777" w:rsidR="00923713" w:rsidRDefault="00923713" w:rsidP="00C9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7F3D" w14:textId="77777777" w:rsidR="00923713" w:rsidRDefault="00923713" w:rsidP="00C94D46">
      <w:pPr>
        <w:spacing w:after="0" w:line="240" w:lineRule="auto"/>
      </w:pPr>
      <w:r>
        <w:separator/>
      </w:r>
    </w:p>
  </w:footnote>
  <w:footnote w:type="continuationSeparator" w:id="0">
    <w:p w14:paraId="7BB0D8E7" w14:textId="77777777" w:rsidR="00923713" w:rsidRDefault="00923713" w:rsidP="00C94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70E79"/>
    <w:multiLevelType w:val="hybridMultilevel"/>
    <w:tmpl w:val="AA6EA9C2"/>
    <w:lvl w:ilvl="0" w:tplc="43441A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DD"/>
    <w:rsid w:val="00070204"/>
    <w:rsid w:val="000A076E"/>
    <w:rsid w:val="00126517"/>
    <w:rsid w:val="0013356A"/>
    <w:rsid w:val="00157F2E"/>
    <w:rsid w:val="001D6A20"/>
    <w:rsid w:val="001E035E"/>
    <w:rsid w:val="001E03F4"/>
    <w:rsid w:val="002178F3"/>
    <w:rsid w:val="002274DB"/>
    <w:rsid w:val="0023006F"/>
    <w:rsid w:val="00271B72"/>
    <w:rsid w:val="002B1B8C"/>
    <w:rsid w:val="00316F6C"/>
    <w:rsid w:val="0035324A"/>
    <w:rsid w:val="0039121E"/>
    <w:rsid w:val="003B40E2"/>
    <w:rsid w:val="003B51A4"/>
    <w:rsid w:val="003D68E2"/>
    <w:rsid w:val="003F2AD3"/>
    <w:rsid w:val="004118DB"/>
    <w:rsid w:val="004311A0"/>
    <w:rsid w:val="004A01B3"/>
    <w:rsid w:val="004A181F"/>
    <w:rsid w:val="004E0905"/>
    <w:rsid w:val="00541305"/>
    <w:rsid w:val="005740CA"/>
    <w:rsid w:val="005815B2"/>
    <w:rsid w:val="005A4BBC"/>
    <w:rsid w:val="005E63C5"/>
    <w:rsid w:val="0062294C"/>
    <w:rsid w:val="00662271"/>
    <w:rsid w:val="006825DD"/>
    <w:rsid w:val="006C186C"/>
    <w:rsid w:val="006F7BB1"/>
    <w:rsid w:val="007734D7"/>
    <w:rsid w:val="007A348D"/>
    <w:rsid w:val="007A6285"/>
    <w:rsid w:val="008064C5"/>
    <w:rsid w:val="00815041"/>
    <w:rsid w:val="00820807"/>
    <w:rsid w:val="008212B3"/>
    <w:rsid w:val="00847C2D"/>
    <w:rsid w:val="008D2C37"/>
    <w:rsid w:val="008D2E40"/>
    <w:rsid w:val="008F0063"/>
    <w:rsid w:val="008F4E7B"/>
    <w:rsid w:val="009168CB"/>
    <w:rsid w:val="00923713"/>
    <w:rsid w:val="00932CA0"/>
    <w:rsid w:val="00962BB9"/>
    <w:rsid w:val="009847AD"/>
    <w:rsid w:val="00996B02"/>
    <w:rsid w:val="009D135C"/>
    <w:rsid w:val="00A20D55"/>
    <w:rsid w:val="00A23603"/>
    <w:rsid w:val="00A51C51"/>
    <w:rsid w:val="00A672D4"/>
    <w:rsid w:val="00A832EF"/>
    <w:rsid w:val="00A85FA0"/>
    <w:rsid w:val="00AD0186"/>
    <w:rsid w:val="00AE3190"/>
    <w:rsid w:val="00B06A61"/>
    <w:rsid w:val="00B61E37"/>
    <w:rsid w:val="00B8535E"/>
    <w:rsid w:val="00BF6CA7"/>
    <w:rsid w:val="00C40DF3"/>
    <w:rsid w:val="00C463D0"/>
    <w:rsid w:val="00C94D46"/>
    <w:rsid w:val="00CB73D2"/>
    <w:rsid w:val="00CE0506"/>
    <w:rsid w:val="00D07B24"/>
    <w:rsid w:val="00D10343"/>
    <w:rsid w:val="00D15AA7"/>
    <w:rsid w:val="00D50A7B"/>
    <w:rsid w:val="00D63020"/>
    <w:rsid w:val="00DA58F7"/>
    <w:rsid w:val="00DC50F6"/>
    <w:rsid w:val="00DD3273"/>
    <w:rsid w:val="00DD6E87"/>
    <w:rsid w:val="00DD7578"/>
    <w:rsid w:val="00DF66F7"/>
    <w:rsid w:val="00E1500C"/>
    <w:rsid w:val="00E323DD"/>
    <w:rsid w:val="00E4299D"/>
    <w:rsid w:val="00E7059F"/>
    <w:rsid w:val="00E875C6"/>
    <w:rsid w:val="00EA1B00"/>
    <w:rsid w:val="00EC00EC"/>
    <w:rsid w:val="00EC20C5"/>
    <w:rsid w:val="00EC5757"/>
    <w:rsid w:val="00ED5C3D"/>
    <w:rsid w:val="00EF3174"/>
    <w:rsid w:val="00F0590E"/>
    <w:rsid w:val="00F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12438"/>
  <w15:chartTrackingRefBased/>
  <w15:docId w15:val="{1DAF7E53-561B-493E-AC1A-AC3CDB01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3D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D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3D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3D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3D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3D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23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3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323D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3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323D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323D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323D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323D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32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3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3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3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3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323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3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3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4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94D4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94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94D46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C463D0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F0590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F0590E"/>
    <w:rPr>
      <w:rFonts w:ascii="Courier New" w:hAnsi="Courier New" w:cs="Courier New"/>
      <w:sz w:val="20"/>
      <w:szCs w:val="20"/>
    </w:rPr>
  </w:style>
  <w:style w:type="character" w:styleId="af4">
    <w:name w:val="Hyperlink"/>
    <w:basedOn w:val="a0"/>
    <w:uiPriority w:val="99"/>
    <w:unhideWhenUsed/>
    <w:rsid w:val="00F0590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72C0-D136-40AC-9C07-92C1271C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曾榮毅</cp:lastModifiedBy>
  <cp:revision>4</cp:revision>
  <cp:lastPrinted>2026-02-05T07:09:00Z</cp:lastPrinted>
  <dcterms:created xsi:type="dcterms:W3CDTF">2026-02-11T00:35:00Z</dcterms:created>
  <dcterms:modified xsi:type="dcterms:W3CDTF">2026-02-11T00:36:00Z</dcterms:modified>
</cp:coreProperties>
</file>